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B8" w:rsidRDefault="00E636F6" w:rsidP="00E636F6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</w:t>
      </w:r>
      <w:r w:rsidR="00BC173C">
        <w:rPr>
          <w:b/>
          <w:sz w:val="32"/>
          <w:szCs w:val="32"/>
          <w:lang w:val="ru-RU"/>
        </w:rPr>
        <w:t>Анно</w:t>
      </w:r>
      <w:r w:rsidRPr="00E636F6">
        <w:rPr>
          <w:b/>
          <w:sz w:val="32"/>
          <w:szCs w:val="32"/>
          <w:lang w:val="ru-RU"/>
        </w:rPr>
        <w:t xml:space="preserve">тация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</w:t>
      </w:r>
      <w:r w:rsidRPr="00E636F6">
        <w:rPr>
          <w:b/>
          <w:sz w:val="32"/>
          <w:szCs w:val="32"/>
          <w:lang w:val="ru-RU"/>
        </w:rPr>
        <w:t xml:space="preserve">к Дополнительной предпрофессиональной общеобразовательной программе в области музыкального искусства </w:t>
      </w:r>
      <w:r>
        <w:rPr>
          <w:b/>
          <w:sz w:val="32"/>
          <w:szCs w:val="32"/>
          <w:lang w:val="ru-RU"/>
        </w:rPr>
        <w:t xml:space="preserve">                                                          </w:t>
      </w:r>
      <w:r w:rsidRPr="00E636F6">
        <w:rPr>
          <w:b/>
          <w:sz w:val="32"/>
          <w:szCs w:val="32"/>
          <w:lang w:val="ru-RU"/>
        </w:rPr>
        <w:t>«Духовые и ударные инструменты»</w:t>
      </w:r>
    </w:p>
    <w:p w:rsidR="00E636F6" w:rsidRDefault="00E636F6" w:rsidP="00E636F6">
      <w:pPr>
        <w:ind w:left="-567"/>
        <w:jc w:val="both"/>
        <w:rPr>
          <w:sz w:val="28"/>
          <w:szCs w:val="28"/>
          <w:lang w:val="ru-RU"/>
        </w:rPr>
      </w:pPr>
    </w:p>
    <w:p w:rsidR="00E636F6" w:rsidRDefault="00E636F6" w:rsidP="00E636F6">
      <w:pPr>
        <w:ind w:left="-567"/>
        <w:jc w:val="both"/>
        <w:rPr>
          <w:sz w:val="28"/>
          <w:szCs w:val="28"/>
          <w:lang w:val="ru-RU"/>
        </w:rPr>
      </w:pPr>
    </w:p>
    <w:p w:rsidR="00E636F6" w:rsidRDefault="00E636F6" w:rsidP="001D69BA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r w:rsidRPr="00E636F6">
        <w:rPr>
          <w:lang w:val="ru-RU"/>
        </w:rPr>
        <w:t xml:space="preserve">Настоящая образовательная программа разработана в соответствии с федеральными государственными </w:t>
      </w:r>
      <w:r>
        <w:rPr>
          <w:lang w:val="ru-RU"/>
        </w:rPr>
        <w:t>т</w:t>
      </w:r>
      <w:r w:rsidR="001D69BA">
        <w:rPr>
          <w:lang w:val="ru-RU"/>
        </w:rPr>
        <w:t xml:space="preserve">ребованиями, которые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</w:t>
      </w:r>
      <w:proofErr w:type="gramStart"/>
      <w:r w:rsidR="001D69BA">
        <w:rPr>
          <w:lang w:val="ru-RU"/>
        </w:rPr>
        <w:t>обучения по</w:t>
      </w:r>
      <w:proofErr w:type="gramEnd"/>
      <w:r w:rsidR="001D69BA">
        <w:rPr>
          <w:lang w:val="ru-RU"/>
        </w:rPr>
        <w:t xml:space="preserve"> этой программе.</w:t>
      </w:r>
    </w:p>
    <w:p w:rsidR="001D69BA" w:rsidRDefault="001D69BA" w:rsidP="001D69BA">
      <w:pPr>
        <w:ind w:left="-567"/>
        <w:jc w:val="both"/>
        <w:rPr>
          <w:lang w:val="ru-RU"/>
        </w:rPr>
      </w:pPr>
      <w:r>
        <w:rPr>
          <w:lang w:val="ru-RU"/>
        </w:rPr>
        <w:t xml:space="preserve">  Образовательная программа определяет содержание и организацию образовательного процесса, обеспечивая освоение дополнительной предпрофессиональной общеобразовательной программы в области музыкального искусства «Духовые и ударные инструменты».</w:t>
      </w:r>
    </w:p>
    <w:p w:rsidR="001D69BA" w:rsidRDefault="001D69BA" w:rsidP="001D69BA">
      <w:pPr>
        <w:ind w:left="-567"/>
        <w:jc w:val="both"/>
        <w:rPr>
          <w:lang w:val="ru-RU"/>
        </w:rPr>
      </w:pPr>
      <w:r>
        <w:rPr>
          <w:lang w:val="ru-RU"/>
        </w:rPr>
        <w:t xml:space="preserve">   Образовательная программа разработана с учетом обеспечения преемственности программы «Духовые и ударные инструменты»</w:t>
      </w:r>
      <w:r w:rsidR="00D161E4">
        <w:rPr>
          <w:lang w:val="ru-RU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искусства.</w:t>
      </w:r>
    </w:p>
    <w:p w:rsidR="00D161E4" w:rsidRPr="00E3153D" w:rsidRDefault="00D161E4" w:rsidP="001D69BA">
      <w:pPr>
        <w:ind w:left="-567"/>
        <w:jc w:val="both"/>
        <w:rPr>
          <w:b/>
          <w:lang w:val="ru-RU"/>
        </w:rPr>
      </w:pPr>
      <w:r w:rsidRPr="00E3153D">
        <w:rPr>
          <w:b/>
          <w:lang w:val="ru-RU"/>
        </w:rPr>
        <w:t xml:space="preserve"> Цель программы: </w:t>
      </w:r>
    </w:p>
    <w:p w:rsidR="00D161E4" w:rsidRDefault="00D161E4" w:rsidP="001D69BA">
      <w:pPr>
        <w:ind w:left="-567"/>
        <w:jc w:val="both"/>
        <w:rPr>
          <w:lang w:val="ru-RU"/>
        </w:rPr>
      </w:pPr>
      <w:r>
        <w:rPr>
          <w:lang w:val="ru-RU"/>
        </w:rPr>
        <w:t xml:space="preserve">- выявление одаренных детей в области музыкального искусства в </w:t>
      </w:r>
      <w:proofErr w:type="gramStart"/>
      <w:r>
        <w:rPr>
          <w:lang w:val="ru-RU"/>
        </w:rPr>
        <w:t>раннем</w:t>
      </w:r>
      <w:proofErr w:type="gramEnd"/>
      <w:r>
        <w:rPr>
          <w:lang w:val="ru-RU"/>
        </w:rPr>
        <w:t xml:space="preserve"> детском возрасти;</w:t>
      </w:r>
    </w:p>
    <w:p w:rsidR="00D161E4" w:rsidRDefault="00D161E4" w:rsidP="001D69BA">
      <w:pPr>
        <w:ind w:left="-567"/>
        <w:jc w:val="both"/>
        <w:rPr>
          <w:lang w:val="ru-RU"/>
        </w:rPr>
      </w:pPr>
      <w:r>
        <w:rPr>
          <w:lang w:val="ru-RU"/>
        </w:rPr>
        <w:t>- создание условий для художественного образования, эстетического воспитания;</w:t>
      </w:r>
    </w:p>
    <w:p w:rsidR="00B2434C" w:rsidRDefault="00D161E4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- приобретение детьми знаний, умений и навыков </w:t>
      </w:r>
      <w:r w:rsidR="00B2434C">
        <w:rPr>
          <w:lang w:val="ru-RU"/>
        </w:rPr>
        <w:t>игры на одном из духовых инструментов творчески исполнять музыкальные произведения в соответствии с необходимым уровнем музыкальной грамотности;</w:t>
      </w:r>
    </w:p>
    <w:p w:rsidR="00B2434C" w:rsidRDefault="00B2434C" w:rsidP="00B2434C">
      <w:pPr>
        <w:ind w:left="-567"/>
        <w:jc w:val="both"/>
        <w:rPr>
          <w:lang w:val="ru-RU"/>
        </w:rPr>
      </w:pPr>
      <w:r>
        <w:rPr>
          <w:lang w:val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2434C" w:rsidRPr="00E3153D" w:rsidRDefault="00B2434C" w:rsidP="00B2434C">
      <w:pPr>
        <w:ind w:left="-567"/>
        <w:jc w:val="both"/>
        <w:rPr>
          <w:b/>
          <w:lang w:val="ru-RU"/>
        </w:rPr>
      </w:pPr>
      <w:r w:rsidRPr="00E3153D">
        <w:rPr>
          <w:b/>
          <w:lang w:val="ru-RU"/>
        </w:rPr>
        <w:t>Задачи программы:</w:t>
      </w:r>
    </w:p>
    <w:p w:rsidR="00B2434C" w:rsidRDefault="00B2434C" w:rsidP="00B2434C">
      <w:pPr>
        <w:ind w:left="-567"/>
        <w:jc w:val="both"/>
        <w:rPr>
          <w:lang w:val="ru-RU"/>
        </w:rPr>
      </w:pPr>
      <w:r>
        <w:rPr>
          <w:lang w:val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2434C" w:rsidRDefault="00B2434C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E14B2A">
        <w:rPr>
          <w:lang w:val="ru-RU"/>
        </w:rPr>
        <w:t>воспитание детей в творческой атмосфере, эмоционально-нравственной отзывчивости, профессиональной требовательности;</w:t>
      </w:r>
    </w:p>
    <w:p w:rsidR="00E14B2A" w:rsidRDefault="00E14B2A" w:rsidP="00B2434C">
      <w:pPr>
        <w:ind w:left="-567"/>
        <w:jc w:val="both"/>
        <w:rPr>
          <w:lang w:val="ru-RU"/>
        </w:rPr>
      </w:pPr>
      <w:r>
        <w:rPr>
          <w:lang w:val="ru-RU"/>
        </w:rPr>
        <w:t>- умению давать объективную оценку своему труду;</w:t>
      </w:r>
    </w:p>
    <w:p w:rsidR="00E14B2A" w:rsidRDefault="00E14B2A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- пониманию причин успеха/неуспеха собственной учебной деятельности, определению наиболее эффективных способов </w:t>
      </w:r>
      <w:r w:rsidR="00C95CC8">
        <w:rPr>
          <w:lang w:val="ru-RU"/>
        </w:rPr>
        <w:t>достижения результата.</w:t>
      </w:r>
    </w:p>
    <w:p w:rsidR="00C95CC8" w:rsidRDefault="00C95CC8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   </w:t>
      </w:r>
      <w:r w:rsidRPr="00E3153D">
        <w:rPr>
          <w:b/>
          <w:lang w:val="ru-RU"/>
        </w:rPr>
        <w:t>Срок реализации программы</w:t>
      </w:r>
      <w:r>
        <w:rPr>
          <w:lang w:val="ru-RU"/>
        </w:rPr>
        <w:t>.</w:t>
      </w:r>
    </w:p>
    <w:p w:rsidR="00C95CC8" w:rsidRDefault="00C95CC8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 Срок освоения программы «Духовые и ударные инструменты» для детей, поступивших в ОУ в первый класс в возрасте 6,5 лет до 9 лет, составляет 8 лет. Срок освоения программы для </w:t>
      </w:r>
      <w:proofErr w:type="gramStart"/>
      <w:r>
        <w:rPr>
          <w:lang w:val="ru-RU"/>
        </w:rPr>
        <w:t>детей</w:t>
      </w:r>
      <w:proofErr w:type="gramEnd"/>
      <w:r>
        <w:rPr>
          <w:lang w:val="ru-RU"/>
        </w:rPr>
        <w:t xml:space="preserve"> поступивших в первый класс в возрасте с 9 до 12 лет, составляет 5 лет.</w:t>
      </w:r>
    </w:p>
    <w:p w:rsidR="00C95CC8" w:rsidRDefault="00C95CC8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 Срок освоения образовательной программы для детей, не закончивших освоения образовательной программы основного общего образования</w:t>
      </w:r>
      <w:r w:rsidR="00564A78">
        <w:rPr>
          <w:lang w:val="ru-RU"/>
        </w:rPr>
        <w:t xml:space="preserve">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proofErr w:type="gramStart"/>
      <w:r w:rsidR="00564A78">
        <w:rPr>
          <w:lang w:val="ru-RU"/>
        </w:rPr>
        <w:t>может</w:t>
      </w:r>
      <w:proofErr w:type="gramEnd"/>
      <w:r w:rsidR="00564A78">
        <w:rPr>
          <w:lang w:val="ru-RU"/>
        </w:rPr>
        <w:t xml:space="preserve"> увеличен на 1 год.</w:t>
      </w:r>
    </w:p>
    <w:p w:rsidR="00AF0484" w:rsidRDefault="00AF0484" w:rsidP="00B2434C">
      <w:pPr>
        <w:ind w:left="-567"/>
        <w:jc w:val="both"/>
        <w:rPr>
          <w:lang w:val="ru-RU"/>
        </w:rPr>
      </w:pPr>
      <w:r>
        <w:rPr>
          <w:lang w:val="ru-RU"/>
        </w:rPr>
        <w:t xml:space="preserve">Образовательное учреждение имеет право реализовать программу «Духовые и ударные инструменты» в сокращенные сроки, а также по индивидуальным учебным планам с учетом </w:t>
      </w:r>
      <w:proofErr w:type="gramStart"/>
      <w:r>
        <w:rPr>
          <w:lang w:val="ru-RU"/>
        </w:rPr>
        <w:t>настоящих</w:t>
      </w:r>
      <w:proofErr w:type="gramEnd"/>
      <w:r>
        <w:rPr>
          <w:lang w:val="ru-RU"/>
        </w:rPr>
        <w:t xml:space="preserve"> ФГТ.</w:t>
      </w:r>
    </w:p>
    <w:p w:rsidR="00E3153D" w:rsidRDefault="00AF0484" w:rsidP="00E3153D">
      <w:pPr>
        <w:ind w:left="-567"/>
        <w:jc w:val="both"/>
        <w:rPr>
          <w:lang w:val="ru-RU"/>
        </w:rPr>
      </w:pPr>
      <w:r>
        <w:rPr>
          <w:lang w:val="ru-RU"/>
        </w:rPr>
        <w:t xml:space="preserve"> При приеме на </w:t>
      </w:r>
      <w:proofErr w:type="gramStart"/>
      <w:r>
        <w:rPr>
          <w:lang w:val="ru-RU"/>
        </w:rPr>
        <w:t>обучение по программе</w:t>
      </w:r>
      <w:proofErr w:type="gramEnd"/>
      <w:r>
        <w:rPr>
          <w:lang w:val="ru-RU"/>
        </w:rPr>
        <w:t xml:space="preserve">  «Духовые и ударные инструменты» образовательное учреждение проводит набор детей с целью выявления их творческих способностей. Отбор </w:t>
      </w:r>
      <w:r>
        <w:rPr>
          <w:lang w:val="ru-RU"/>
        </w:rPr>
        <w:lastRenderedPageBreak/>
        <w:t xml:space="preserve">детей проводится в форме творческих заданий, позволяющих определить наличие музыкальных способностей. </w:t>
      </w:r>
    </w:p>
    <w:p w:rsidR="00564A78" w:rsidRDefault="00E3153D" w:rsidP="00E3153D">
      <w:pPr>
        <w:ind w:left="-567"/>
        <w:jc w:val="both"/>
        <w:rPr>
          <w:b/>
          <w:lang w:val="ru-RU"/>
        </w:rPr>
      </w:pPr>
      <w:r w:rsidRPr="00E3153D">
        <w:rPr>
          <w:b/>
          <w:lang w:val="ru-RU"/>
        </w:rPr>
        <w:t xml:space="preserve">   </w:t>
      </w:r>
      <w:r w:rsidR="00564A78" w:rsidRPr="00E3153D">
        <w:rPr>
          <w:b/>
          <w:lang w:val="ru-RU"/>
        </w:rPr>
        <w:t xml:space="preserve"> Объем учебного времени, предусмотренный учебным планом образовательного учреждения.</w:t>
      </w:r>
    </w:p>
    <w:p w:rsidR="00E3153D" w:rsidRDefault="00E3153D" w:rsidP="00E3153D">
      <w:pPr>
        <w:ind w:left="-567"/>
        <w:jc w:val="both"/>
        <w:rPr>
          <w:lang w:val="ru-RU"/>
        </w:rPr>
      </w:pPr>
      <w:r>
        <w:rPr>
          <w:lang w:val="ru-RU"/>
        </w:rPr>
        <w:t xml:space="preserve">  Программа «Духовые и ударные инструменты» включает в себя несколько учебных планов в соответствии со сроками обучения, настоящей программы.</w:t>
      </w:r>
    </w:p>
    <w:p w:rsidR="00E3153D" w:rsidRDefault="00E3153D" w:rsidP="00E3153D">
      <w:pPr>
        <w:ind w:left="-567"/>
        <w:jc w:val="both"/>
        <w:rPr>
          <w:lang w:val="ru-RU"/>
        </w:rPr>
      </w:pPr>
      <w:r>
        <w:rPr>
          <w:lang w:val="ru-RU"/>
        </w:rPr>
        <w:t xml:space="preserve">  В учебный план программы включены следующие предметы:</w:t>
      </w:r>
    </w:p>
    <w:p w:rsidR="00E3153D" w:rsidRDefault="00E3153D" w:rsidP="00E3153D">
      <w:pPr>
        <w:ind w:left="-567"/>
        <w:jc w:val="both"/>
        <w:rPr>
          <w:lang w:val="ru-RU"/>
        </w:rPr>
      </w:pPr>
      <w:r>
        <w:rPr>
          <w:lang w:val="ru-RU"/>
        </w:rPr>
        <w:t>Обязательная часть ПО.01. «Музыкальное исполнительство»;</w:t>
      </w:r>
    </w:p>
    <w:p w:rsidR="00E3153D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ПО.01. УП.01 Специальность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ПО.01. УП.02 Ансамбль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ПО.01. УП.03 Фортепиано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ПО.01. УП.04 Хор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Обязательная часть ПО.02. «Теория и история музыки»;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ПО.02. УП.01 Сольфеджио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ПО.02. УП.02 Слушание музыки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ПО.02. УП.03 Музыкальная литература (зарубежная, отечественная)</w:t>
      </w:r>
    </w:p>
    <w:p w:rsidR="00F64F8A" w:rsidRDefault="00F64F8A" w:rsidP="00E65069">
      <w:pPr>
        <w:ind w:left="-567"/>
        <w:jc w:val="both"/>
        <w:rPr>
          <w:lang w:val="ru-RU"/>
        </w:rPr>
      </w:pPr>
      <w:r>
        <w:rPr>
          <w:lang w:val="ru-RU"/>
        </w:rPr>
        <w:t xml:space="preserve"> Разделы: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- консультации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- промежуточная аттестация</w:t>
      </w:r>
    </w:p>
    <w:p w:rsidR="00F64F8A" w:rsidRDefault="00F64F8A" w:rsidP="00E3153D">
      <w:pPr>
        <w:ind w:left="-567"/>
        <w:jc w:val="both"/>
        <w:rPr>
          <w:lang w:val="ru-RU"/>
        </w:rPr>
      </w:pPr>
      <w:r>
        <w:rPr>
          <w:lang w:val="ru-RU"/>
        </w:rPr>
        <w:t>- итоговая аттестация.</w:t>
      </w:r>
    </w:p>
    <w:p w:rsidR="00E65069" w:rsidRDefault="00E65069" w:rsidP="00E3153D">
      <w:pPr>
        <w:ind w:left="-567"/>
        <w:jc w:val="both"/>
        <w:rPr>
          <w:lang w:val="ru-RU"/>
        </w:rPr>
      </w:pPr>
      <w:r>
        <w:rPr>
          <w:lang w:val="ru-RU"/>
        </w:rPr>
        <w:t>Итоговая аттестация проводится в форме выпускных экзаменов:</w:t>
      </w:r>
    </w:p>
    <w:p w:rsidR="00E65069" w:rsidRDefault="00E65069" w:rsidP="00E3153D">
      <w:pPr>
        <w:ind w:left="-567"/>
        <w:jc w:val="both"/>
        <w:rPr>
          <w:lang w:val="ru-RU"/>
        </w:rPr>
      </w:pPr>
      <w:r>
        <w:rPr>
          <w:lang w:val="ru-RU"/>
        </w:rPr>
        <w:t>1. Специальность;</w:t>
      </w:r>
    </w:p>
    <w:p w:rsidR="00E65069" w:rsidRDefault="00E65069" w:rsidP="00E3153D">
      <w:pPr>
        <w:ind w:left="-567"/>
        <w:jc w:val="both"/>
        <w:rPr>
          <w:lang w:val="ru-RU"/>
        </w:rPr>
      </w:pPr>
      <w:r>
        <w:rPr>
          <w:lang w:val="ru-RU"/>
        </w:rPr>
        <w:t>2. Сольфеджио;</w:t>
      </w:r>
    </w:p>
    <w:p w:rsidR="00E65069" w:rsidRDefault="00E65069" w:rsidP="00E3153D">
      <w:pPr>
        <w:ind w:left="-567"/>
        <w:jc w:val="both"/>
        <w:rPr>
          <w:lang w:val="ru-RU"/>
        </w:rPr>
      </w:pPr>
      <w:r>
        <w:rPr>
          <w:lang w:val="ru-RU"/>
        </w:rPr>
        <w:t>3. Музыкальная литература.</w:t>
      </w:r>
    </w:p>
    <w:p w:rsidR="00E65069" w:rsidRDefault="00E65069" w:rsidP="00E3153D">
      <w:pPr>
        <w:ind w:left="-567"/>
        <w:jc w:val="both"/>
        <w:rPr>
          <w:lang w:val="ru-RU"/>
        </w:rPr>
      </w:pPr>
      <w:r>
        <w:rPr>
          <w:lang w:val="ru-RU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rPr>
          <w:lang w:val="ru-RU"/>
        </w:rPr>
        <w:t>настоящими</w:t>
      </w:r>
      <w:proofErr w:type="gramEnd"/>
      <w:r>
        <w:rPr>
          <w:lang w:val="ru-RU"/>
        </w:rPr>
        <w:t xml:space="preserve"> ФГТ.</w:t>
      </w:r>
    </w:p>
    <w:p w:rsidR="00E65069" w:rsidRDefault="009A09FE" w:rsidP="00E3153D">
      <w:pPr>
        <w:ind w:left="-567"/>
        <w:jc w:val="both"/>
        <w:rPr>
          <w:lang w:val="ru-RU"/>
        </w:rPr>
      </w:pPr>
      <w:r>
        <w:rPr>
          <w:lang w:val="ru-RU"/>
        </w:rPr>
        <w:t xml:space="preserve"> При прохождении итоговой аттестации выпускник должен продемонстрировать знания, умение и навыки в соответствии с программными требованиями.</w:t>
      </w:r>
    </w:p>
    <w:p w:rsidR="00F64F8A" w:rsidRPr="00E3153D" w:rsidRDefault="00F64F8A" w:rsidP="00E3153D">
      <w:pPr>
        <w:ind w:left="-567"/>
        <w:jc w:val="both"/>
        <w:rPr>
          <w:lang w:val="ru-RU"/>
        </w:rPr>
      </w:pPr>
    </w:p>
    <w:p w:rsidR="00564A78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Структура Дополнительной предпрофессиональной общеобразовательной программы в области музыкального искусства «Духовые и ударные инструменты»: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1. Пояснительная записка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2. Общее положение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3. Цели и задачи программы «Духовые и ударные инструменты»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4. Сроки реализации программы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5. Объем учебного времени, предусмотренный учебным планом образовательного учреждения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6. Форма проведения учебных аудиторных занятий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7. Условия реализации программы «Духовые и ударные инструменты»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8. Планируемые результаты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9. Учебный план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10. График образовательного процесса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11. Программа учебных предметов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12. Система и критерии оценок промежуточной и итоговой аттестации результатов освоения ОП учащимися</w:t>
      </w:r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13. Программа творческой, методической и культурно-просветительской деятельности ОУ.</w:t>
      </w:r>
    </w:p>
    <w:p w:rsidR="00C33C61" w:rsidRDefault="00BC173C" w:rsidP="00B2434C">
      <w:pPr>
        <w:ind w:left="-567"/>
        <w:jc w:val="both"/>
        <w:rPr>
          <w:lang w:val="ru-RU"/>
        </w:rPr>
      </w:pPr>
      <w:r>
        <w:rPr>
          <w:lang w:val="ru-RU"/>
        </w:rPr>
        <w:t>14. Фонды оценочных средств.</w:t>
      </w:r>
      <w:bookmarkStart w:id="0" w:name="_GoBack"/>
      <w:bookmarkEnd w:id="0"/>
    </w:p>
    <w:p w:rsidR="00C33C61" w:rsidRDefault="00C33C61" w:rsidP="00B2434C">
      <w:pPr>
        <w:ind w:left="-567"/>
        <w:jc w:val="both"/>
        <w:rPr>
          <w:lang w:val="ru-RU"/>
        </w:rPr>
      </w:pPr>
      <w:r>
        <w:rPr>
          <w:lang w:val="ru-RU"/>
        </w:rPr>
        <w:t>Разработчик: Степанова И.Ю., преподаватель первой квалификационной категории</w:t>
      </w:r>
      <w:r w:rsidR="0007483A">
        <w:rPr>
          <w:lang w:val="ru-RU"/>
        </w:rPr>
        <w:t xml:space="preserve"> по классу флейта МБУ ДО «ДМШ№3».</w:t>
      </w:r>
    </w:p>
    <w:p w:rsidR="001D69BA" w:rsidRPr="00E636F6" w:rsidRDefault="001D69BA" w:rsidP="001D69BA">
      <w:pPr>
        <w:ind w:left="-567"/>
        <w:jc w:val="both"/>
        <w:rPr>
          <w:lang w:val="ru-RU"/>
        </w:rPr>
      </w:pPr>
    </w:p>
    <w:sectPr w:rsidR="001D69BA" w:rsidRPr="00E636F6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F6"/>
    <w:rsid w:val="00025867"/>
    <w:rsid w:val="0007483A"/>
    <w:rsid w:val="001D69BA"/>
    <w:rsid w:val="00343131"/>
    <w:rsid w:val="00564A78"/>
    <w:rsid w:val="007E7384"/>
    <w:rsid w:val="009A09FE"/>
    <w:rsid w:val="00AF0484"/>
    <w:rsid w:val="00B2434C"/>
    <w:rsid w:val="00B345F9"/>
    <w:rsid w:val="00BC173C"/>
    <w:rsid w:val="00C248F7"/>
    <w:rsid w:val="00C33C61"/>
    <w:rsid w:val="00C95CC8"/>
    <w:rsid w:val="00CB50B8"/>
    <w:rsid w:val="00D161E4"/>
    <w:rsid w:val="00E14B2A"/>
    <w:rsid w:val="00E3153D"/>
    <w:rsid w:val="00E636F6"/>
    <w:rsid w:val="00E65069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Марина Александровна</cp:lastModifiedBy>
  <cp:revision>5</cp:revision>
  <dcterms:created xsi:type="dcterms:W3CDTF">2015-10-01T14:09:00Z</dcterms:created>
  <dcterms:modified xsi:type="dcterms:W3CDTF">2015-10-08T08:45:00Z</dcterms:modified>
</cp:coreProperties>
</file>