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5" w:rsidRDefault="008A3755" w:rsidP="00C75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 бюджетное  образовательное</w:t>
      </w:r>
    </w:p>
    <w:p w:rsidR="008A3755" w:rsidRDefault="008A3755" w:rsidP="00C75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  дополнительного  образования  детей</w:t>
      </w:r>
    </w:p>
    <w:p w:rsidR="008A3755" w:rsidRDefault="008A3755" w:rsidP="00C75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«Детская  музыкальная  школа  №3»</w:t>
      </w: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Pr="00BA149B" w:rsidRDefault="008A3755" w:rsidP="00D326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49B">
        <w:rPr>
          <w:rFonts w:ascii="Times New Roman" w:hAnsi="Times New Roman" w:cs="Times New Roman"/>
          <w:b/>
          <w:sz w:val="32"/>
          <w:szCs w:val="32"/>
        </w:rPr>
        <w:t xml:space="preserve">Дополнительная  </w:t>
      </w:r>
      <w:proofErr w:type="spellStart"/>
      <w:r w:rsidRPr="00BA149B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BA149B">
        <w:rPr>
          <w:rFonts w:ascii="Times New Roman" w:hAnsi="Times New Roman" w:cs="Times New Roman"/>
          <w:b/>
          <w:sz w:val="32"/>
          <w:szCs w:val="32"/>
        </w:rPr>
        <w:t xml:space="preserve">  образовательная</w:t>
      </w:r>
    </w:p>
    <w:p w:rsidR="008A3755" w:rsidRPr="00BA149B" w:rsidRDefault="008A3755" w:rsidP="00D326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49B">
        <w:rPr>
          <w:rFonts w:ascii="Times New Roman" w:hAnsi="Times New Roman" w:cs="Times New Roman"/>
          <w:b/>
          <w:sz w:val="32"/>
          <w:szCs w:val="32"/>
        </w:rPr>
        <w:t>программа  в  области  музыкального  искусства</w:t>
      </w:r>
    </w:p>
    <w:p w:rsidR="008A3755" w:rsidRPr="00BA149B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3755" w:rsidRPr="00BA149B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C04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49B" w:rsidRDefault="00BA149B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Нижний  Тагил</w:t>
      </w:r>
    </w:p>
    <w:p w:rsidR="008A3755" w:rsidRDefault="008A3755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8A3755" w:rsidRDefault="008A3755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755" w:rsidRDefault="008A3755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8A3755" w:rsidRPr="00BA149B" w:rsidTr="001F5250">
        <w:tc>
          <w:tcPr>
            <w:tcW w:w="4785" w:type="dxa"/>
          </w:tcPr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>Методическим  советом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>образовательного  учреждения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>дата  рассмотрения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«Утверждаю»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Директор – Цветков С.В.                  </w:t>
            </w: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55" w:rsidRPr="00BA149B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4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дата утверждения </w:t>
            </w:r>
          </w:p>
        </w:tc>
      </w:tr>
    </w:tbl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Разработчик – преподаватель  </w:t>
      </w:r>
      <w:r w:rsidRPr="00BA14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категории   М.П. </w:t>
      </w:r>
      <w:proofErr w:type="spellStart"/>
      <w:r w:rsidRPr="00BA149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Рецензент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Преподаватель  высшей  категории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МБОУ  ДОД  «ДМШ  №3»                                                              Л.К. Вернигор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Рецензент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Преподаватель  высшей  категории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МБОУ  ДОД  «ДМШ  №1»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им. Н.А. Римского-Корсакова                                                        Т.Н. Южанина    </w:t>
      </w:r>
    </w:p>
    <w:p w:rsidR="008A3755" w:rsidRPr="00BA149B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Пояснительная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записка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1.  Общие  положения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2.  Срок реализации  программы 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3.  Используемые  сокращения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4.  Объем  учебного  времени,  предусмотренный  учебным  планом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     образовательного  учреждения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5.  Форма  проведения  учебных  аудиторных  занятий</w:t>
      </w:r>
    </w:p>
    <w:p w:rsidR="008A3755" w:rsidRPr="00BA149B" w:rsidRDefault="008A3755" w:rsidP="00A33B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6.  Цели  и  задачи  программы  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      7.  Условия  реализации  программы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Планируемые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результаты  освоения  обучающимися  образовательной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>программы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149B">
        <w:rPr>
          <w:rFonts w:ascii="Times New Roman" w:hAnsi="Times New Roman" w:cs="Times New Roman"/>
          <w:sz w:val="28"/>
          <w:szCs w:val="28"/>
        </w:rPr>
        <w:t xml:space="preserve">  График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образовательного  процесса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49B">
        <w:rPr>
          <w:rFonts w:ascii="Times New Roman" w:hAnsi="Times New Roman" w:cs="Times New Roman"/>
          <w:sz w:val="28"/>
          <w:szCs w:val="28"/>
        </w:rPr>
        <w:t xml:space="preserve">  Рабочие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программы  учебных  предметов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Система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и  критерии  оценок  промежуточной  и  итоговой  аттестации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9B">
        <w:rPr>
          <w:rFonts w:ascii="Times New Roman" w:hAnsi="Times New Roman" w:cs="Times New Roman"/>
          <w:sz w:val="28"/>
          <w:szCs w:val="28"/>
        </w:rPr>
        <w:t xml:space="preserve">результатов  освоения  образовательной  программы  </w:t>
      </w:r>
      <w:proofErr w:type="gramStart"/>
      <w:r w:rsidRPr="00BA14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149B">
        <w:rPr>
          <w:rFonts w:ascii="Times New Roman" w:hAnsi="Times New Roman" w:cs="Times New Roman"/>
          <w:sz w:val="28"/>
          <w:szCs w:val="28"/>
        </w:rPr>
        <w:t xml:space="preserve">  Методическая</w:t>
      </w:r>
      <w:proofErr w:type="gramEnd"/>
      <w:r w:rsidRPr="00BA149B">
        <w:rPr>
          <w:rFonts w:ascii="Times New Roman" w:hAnsi="Times New Roman" w:cs="Times New Roman"/>
          <w:sz w:val="28"/>
          <w:szCs w:val="28"/>
        </w:rPr>
        <w:t xml:space="preserve">  и  культурно-просветительская  деятельность</w:t>
      </w: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BA149B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9B" w:rsidRDefault="00BA149B" w:rsidP="00BA1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BA1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Pr="001868EC" w:rsidRDefault="008A3755" w:rsidP="00BA1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68E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868EC">
        <w:rPr>
          <w:rFonts w:ascii="Times New Roman" w:hAnsi="Times New Roman" w:cs="Times New Roman"/>
          <w:sz w:val="28"/>
          <w:szCs w:val="28"/>
        </w:rPr>
        <w:t>.  Пояснительная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записка</w:t>
      </w:r>
    </w:p>
    <w:p w:rsidR="008A3755" w:rsidRPr="001868EC" w:rsidRDefault="008A3755" w:rsidP="00906B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>1.  Общие  положения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 xml:space="preserve">Настоящая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образовательная  програм</w:t>
      </w:r>
      <w:r w:rsidR="00822CAF" w:rsidRPr="001868EC">
        <w:rPr>
          <w:rFonts w:ascii="Times New Roman" w:hAnsi="Times New Roman" w:cs="Times New Roman"/>
          <w:sz w:val="28"/>
          <w:szCs w:val="28"/>
        </w:rPr>
        <w:t>ма  в области искусств</w:t>
      </w:r>
      <w:r w:rsidRPr="001868EC">
        <w:rPr>
          <w:rFonts w:ascii="Times New Roman" w:hAnsi="Times New Roman" w:cs="Times New Roman"/>
          <w:sz w:val="28"/>
          <w:szCs w:val="28"/>
        </w:rPr>
        <w:t xml:space="preserve">»  разработана  в  соответствии  с  Рекомендациями  к  минимуму  содержания,  структуре  и  условиям  реализации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во  исполнение  части  21  статьи  83  Федерального  закона  «Об  образовании  в  Российской  Федерации»  с  целью  определения  особенностей  организации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искусств,  а  также  осуществления  образовательной  и  методической  деятельности  при  реализации  программ.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Данное  нововведение  утверждено  Федеральным  законом  от  29  декабря  2012 г.  № 273-ФЗ  и  принято  Министерством  культуры  Российской  Федерации  от  21  ноября  2013 г.  № 191-01-39/06-ги.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программы  в  области  искусств  должны  способствовать  эстетическому  воспитанию  граждан,  привлечению  наибольшего  количества  различных  возрастных  категорий  детей  и  молодежи  к  художественному  образованию.  Способствовать  развитию  интеллектуальных  и  художественно-творческих  способностей  ребенка,  его  личностных  и  духовных  качеств.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Задачей  музыкальных  школ  и  школ  искусств  является  организация  процесса  обучения  направленного  на  формирование  у  обучающихся  общих  историко-теоретических  знаний  об  искусстве  и  технологиях,  приобретение  детьми  начальных,  базовых  художественно-творческих  умений  и  навыков  в  области  музыкального  искусства.</w:t>
      </w:r>
    </w:p>
    <w:p w:rsid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 xml:space="preserve">Механизм,  обеспечивающий  образовательный  процесс  музыкального  обучения,  и  направленный  на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общемузыкальное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развитие  и  приобщение  к  любительскому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>,  обусловлен  взаимосвязью  различных  практикуемых  на  занятиях  видов  музыкально-творческой  деятельности,  что  ведет  к  их  взаимному  обогащению  и  развитию.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Теоретические  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lastRenderedPageBreak/>
        <w:t xml:space="preserve">знания,  приобретенные  через  практическую  работу,  создадут  хорошую  базу  для  творческой  деятельности  ученика,  повысят  его  самостоятельность  и  творческую  активность.  Испытываемые  учеником  вдохновение,  радость  открытия,  самовыражения,  чувства  удовлетворения  от  достигнутого  результата  способствуют  его  самостоятельному  обращению  к  музыкальной  деятельности,  формируют  устойчивый  интерес  к  ней.  Таким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обучение  по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программе  в  области  музыкального  искусства  ведет  к  росту  чувства  самоуважения  и  желания  самоутвердиться  как  личность  в  творческой  музыкальной  деятельности  у  обучающихся.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Программа  выполняет  следующие  функции: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>,  т.е.  является  документом,  обязательным  для  выполнения  в  полном  объеме;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процессуально-содержательную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>,  определяющую  логическую  последовательность  усвоения  элементов  содержания,  организационные  формы  и  методы,  средства  и  условия  обучения;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>,  т.е.  выявляет  уровень  усвоения  элементов  содержания,  устанавливает  принципы  контроля,  критерии  оценки  уровня  приобретенных  знаний,  умений  и  навыков.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Программа  разработана  с  учетом: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сохранения  единства  образовательного  пространства  Российской  Федерации  в  сфере  культуры  и  искусства;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опыта  последних  десятилетий  по  реализации  в  детских  школах  иску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ограмм  художественно-эстетической  направленности. </w:t>
      </w:r>
    </w:p>
    <w:p w:rsid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>2. Срок  реализации  программы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С  целью  привлечения  наибольшего  количества  детей  к  художественному  образованию,  обеспечения  доступности  художественного  образования  срок  реализации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программы  составляет  3  года (2 года  10 месяцев)  для  детей  в  возра</w:t>
      </w:r>
      <w:r w:rsidR="00822CAF" w:rsidRPr="001868EC">
        <w:rPr>
          <w:rFonts w:ascii="Times New Roman" w:hAnsi="Times New Roman" w:cs="Times New Roman"/>
          <w:sz w:val="28"/>
          <w:szCs w:val="28"/>
        </w:rPr>
        <w:t>сте  от  5</w:t>
      </w:r>
      <w:r w:rsidRPr="001868EC">
        <w:rPr>
          <w:rFonts w:ascii="Times New Roman" w:hAnsi="Times New Roman" w:cs="Times New Roman"/>
          <w:sz w:val="28"/>
          <w:szCs w:val="28"/>
        </w:rPr>
        <w:t xml:space="preserve">  до  17  лет  включительно.  Необходимо  учитывать  занятость  детей  в  общеобразовательных  организациях,  т.е.  параллельное  освоение  детьми  основных  общеобразовательных  программ.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Образовательное  учреждение  имеет  право  перевода  с  дополнительной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программы  в  области  искусств  на  обучение  по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программе  в  области  искусств,  при  наличии  достаточного  уровня  развития  творческих  способностей  ребенка.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Освоение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дополнительной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программы  в  области  искусств,  разработанной  образовательным  учреждением,  завершается  итоговой  аттестацией  обучающихся,  проводимой  ДМШ  и  выдачей  документа,  форма  которого  разрабатывается  образовательной  организацией  самостоятельно.</w:t>
      </w:r>
    </w:p>
    <w:p w:rsid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b/>
          <w:bCs/>
          <w:sz w:val="28"/>
          <w:szCs w:val="28"/>
        </w:rPr>
        <w:t xml:space="preserve"> 3.  Используемые  сокращения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В  настоящей  программе  используются  следующие  сокращения:</w:t>
      </w:r>
    </w:p>
    <w:p w:rsidR="008A3755" w:rsidRPr="001868EC" w:rsidRDefault="00822CAF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– дополнительная  </w:t>
      </w:r>
      <w:proofErr w:type="spellStart"/>
      <w:r w:rsidR="008A3755" w:rsidRPr="001868E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 программа;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ОУ – образовательное  учреждение.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b/>
          <w:bCs/>
          <w:sz w:val="28"/>
          <w:szCs w:val="28"/>
        </w:rPr>
        <w:t>4.  Объем учебного времени, предусмотренный учебным планом образовательного  учреждения</w:t>
      </w:r>
    </w:p>
    <w:p w:rsidR="008A3755" w:rsidRPr="001868EC" w:rsidRDefault="00822CAF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В  учебный  план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  включены  следующие  предметы: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1. Учебные  предметы  исполнительской  подготовки: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основы  музыкального  испол</w:t>
      </w:r>
      <w:r w:rsidR="00822CAF" w:rsidRPr="001868EC">
        <w:rPr>
          <w:rFonts w:ascii="Times New Roman" w:hAnsi="Times New Roman" w:cs="Times New Roman"/>
          <w:sz w:val="28"/>
          <w:szCs w:val="28"/>
        </w:rPr>
        <w:t>нительства</w:t>
      </w:r>
      <w:proofErr w:type="gramStart"/>
      <w:r w:rsidR="00822CAF" w:rsidRPr="001868EC">
        <w:rPr>
          <w:rFonts w:ascii="Times New Roman" w:hAnsi="Times New Roman" w:cs="Times New Roman"/>
          <w:sz w:val="28"/>
          <w:szCs w:val="28"/>
        </w:rPr>
        <w:t xml:space="preserve"> </w:t>
      </w:r>
      <w:r w:rsidRPr="001868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</w:t>
      </w:r>
      <w:r w:rsidR="00822CAF" w:rsidRPr="001868EC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822CAF" w:rsidRPr="001868E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822CAF" w:rsidRPr="001868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2CAF" w:rsidRPr="001868E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22CAF" w:rsidRPr="001868EC">
        <w:rPr>
          <w:rFonts w:ascii="Times New Roman" w:hAnsi="Times New Roman" w:cs="Times New Roman"/>
          <w:sz w:val="28"/>
          <w:szCs w:val="28"/>
        </w:rPr>
        <w:t xml:space="preserve"> (ансамбль)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2. Учебные предметы историко-теоретической подготовки: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lastRenderedPageBreak/>
        <w:t xml:space="preserve">   - беседы  о  музыке;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основы  музыкальной  грамоты  с  элементами  сольфеджио.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>3.  Учебный  предмет-  предмет  по  выбору:</w:t>
      </w:r>
      <w:r w:rsidR="00822CAF" w:rsidRPr="001868EC">
        <w:rPr>
          <w:rFonts w:ascii="Times New Roman" w:hAnsi="Times New Roman" w:cs="Times New Roman"/>
          <w:sz w:val="28"/>
          <w:szCs w:val="28"/>
        </w:rPr>
        <w:t xml:space="preserve"> </w:t>
      </w:r>
      <w:r w:rsidRPr="001868EC">
        <w:rPr>
          <w:rFonts w:ascii="Times New Roman" w:hAnsi="Times New Roman" w:cs="Times New Roman"/>
          <w:sz w:val="28"/>
          <w:szCs w:val="28"/>
        </w:rPr>
        <w:t xml:space="preserve"> хор.</w:t>
      </w:r>
    </w:p>
    <w:p w:rsidR="008A3755" w:rsidRPr="001868EC" w:rsidRDefault="00822CAF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>При  реализации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  со  сроком  обучения  3  года  общий  объем  аудиторной  учебной  нагрузки  составляет  525 часов,  в  том  числе  по  учебным  предметам: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1. Учебные  предметы  исполнительской  подготовки: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Основы  музыкального  исполнительства – 105 часов;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– 105 часов.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2. Учебные  предметы  историко-теоретической  подготовки: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Беседы  о  музыке – 105 часов;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Основы  музыкальной  грамоты  с  элементами  сольфеджио – 105 часов.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3. Учебный  предмет – предмет  по  выбору: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- хор  -  105 часов.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Объем  времени  на  внеаудиторную  работу  по  учебным  предметам  определяется  образовательным  учреждением  самостоятельно. </w:t>
      </w:r>
    </w:p>
    <w:p w:rsid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b/>
          <w:bCs/>
          <w:sz w:val="28"/>
          <w:szCs w:val="28"/>
        </w:rPr>
        <w:t>5.  Форма  проведения  учебных  аудиторных  занятий</w:t>
      </w:r>
    </w:p>
    <w:p w:rsidR="008A3755" w:rsidRPr="001868EC" w:rsidRDefault="00822CAF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При  реализации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используются  следующие  формы  учебных  занятий  и  численность  обучающихся: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индивидуальных  занятий,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мелкогрупповых  занятий </w:t>
      </w:r>
      <w:r w:rsidR="00822CAF" w:rsidRPr="001868EC">
        <w:rPr>
          <w:rFonts w:ascii="Times New Roman" w:hAnsi="Times New Roman" w:cs="Times New Roman"/>
          <w:sz w:val="28"/>
          <w:szCs w:val="28"/>
        </w:rPr>
        <w:t>от 4-х до 10</w:t>
      </w:r>
      <w:r w:rsidR="004712D0" w:rsidRPr="001868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2CAF" w:rsidRPr="00186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CAF" w:rsidRPr="001868EC">
        <w:rPr>
          <w:rFonts w:ascii="Times New Roman" w:hAnsi="Times New Roman" w:cs="Times New Roman"/>
          <w:sz w:val="28"/>
          <w:szCs w:val="28"/>
        </w:rPr>
        <w:t>(</w:t>
      </w:r>
      <w:r w:rsidRPr="00186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>от  2-х  человек  по  ансамблевым  учебным  предметам).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Продолжительность  академического  часа  в  ОУ  составляет  до  45  минут.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</w:t>
      </w:r>
      <w:r w:rsidR="004712D0" w:rsidRPr="001868EC">
        <w:rPr>
          <w:rFonts w:ascii="Times New Roman" w:hAnsi="Times New Roman" w:cs="Times New Roman"/>
          <w:b/>
          <w:bCs/>
          <w:sz w:val="28"/>
          <w:szCs w:val="28"/>
        </w:rPr>
        <w:t>6.  Цели  и  задачи  ДООП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 xml:space="preserve">  в  области  музыкального  искусства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Основное  направление  на  духовно-нравственное  и  эстетическое  развитие  творческой  личности,  приобретение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опыта  </w:t>
      </w:r>
      <w:r w:rsidRPr="001868E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исполнительской  практики,  навыков  любительского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в  различных  жанрах  и  самостоятельной  работы  по  изучению  музыкального  искусства.  Учитываются  возрастные  и  индивидуальные  особенности  учащихся.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>Цели  программы: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воспитание  творчески  мобильной  личности,  способной  к  успешной  социальной  адаптации  в  условиях  быстро  меняющегося  мира;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удовлетворение  индивидуальных  и  образовательных  потребностей  детей;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овладение  приемами  игры  на  фортепиано  для  реализации  своих  музыкальных  способностей;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развитие  творческих  способностей  подрастающего  поколения;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формирование  устойчивого  интереса  к  творческой  деятельности.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>Задачи  программы: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воспитание  активного  слушателя,  зрителя,  участника  творческой  самодеятельности;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научить  ребенка  слушать,  чувствовать,  переживать  музыку;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развить  личность  ребенка,  его  активность  и  самостоятельность;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создать  на  занятиях  комфортную  обстановку  и  атмосферу  доброжелательности;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освоение  учащимися  музыкальной  грамоты,  необходимой  для  владения  инструментом  в  пределах  программы  учебного  предмета;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-  формирование  у  обучающихся  эстетических  взглядов,  нравственных  установок  и  потребности  общения  с  духовными  ценностями,  произведениями  искусства.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8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594A" w:rsidRPr="001868EC">
        <w:rPr>
          <w:rFonts w:ascii="Times New Roman" w:hAnsi="Times New Roman" w:cs="Times New Roman"/>
          <w:b/>
          <w:bCs/>
          <w:sz w:val="28"/>
          <w:szCs w:val="28"/>
        </w:rPr>
        <w:t>7.  Условия  реализации  ДООП</w:t>
      </w:r>
      <w:r w:rsidRPr="001868EC">
        <w:rPr>
          <w:rFonts w:ascii="Times New Roman" w:hAnsi="Times New Roman" w:cs="Times New Roman"/>
          <w:b/>
          <w:bCs/>
          <w:sz w:val="28"/>
          <w:szCs w:val="28"/>
        </w:rPr>
        <w:t xml:space="preserve"> в  области  музыкального  искусства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С  целью  обеспечения  высокого  качества  образования,  его  доступности,  открытости  и  привлекательности  для  обучающихся  и  их  </w:t>
      </w:r>
      <w:r w:rsidRPr="001868EC">
        <w:rPr>
          <w:rFonts w:ascii="Times New Roman" w:hAnsi="Times New Roman" w:cs="Times New Roman"/>
          <w:sz w:val="28"/>
          <w:szCs w:val="28"/>
        </w:rPr>
        <w:lastRenderedPageBreak/>
        <w:t>родителей (законных  представителей),  художественного  становления  личности  и  эстетического  воспитания,  ДМШ  и  ДШИ  создает  комфортную  развивающую  образовательную  среду,  обеспечивающую  возможность: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организации  творческой  деятельности  обучающихся  путем  проведения  различных  творческих  мероприятий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>творческих  вечеров,  концертов);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организации  посещений  обучающимися  учреждений  и  организаций  культуры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>филармоний,  театров,  выставочных  залов,  музеев  и  др.);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пост</w:t>
      </w:r>
      <w:r w:rsidR="00A33B0E">
        <w:rPr>
          <w:rFonts w:ascii="Times New Roman" w:hAnsi="Times New Roman" w:cs="Times New Roman"/>
          <w:sz w:val="28"/>
          <w:szCs w:val="28"/>
        </w:rPr>
        <w:t xml:space="preserve">роения  содержания  программы  </w:t>
      </w:r>
      <w:r w:rsidRPr="001868EC">
        <w:rPr>
          <w:rFonts w:ascii="Times New Roman" w:hAnsi="Times New Roman" w:cs="Times New Roman"/>
          <w:sz w:val="28"/>
          <w:szCs w:val="28"/>
        </w:rPr>
        <w:t>с  учетом  индивидуального  развития  детей;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эффективной  самостоятельной  работы  обучающихся  при  поддержке  преподавателей  и  родителей (законных  представителей);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использования  в  образовательном  процессе  современных  образовательных  технологий  и  лучших  отечественных  достижений  в  сфере  культуры,  искусства  и  образования.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Продолжительн</w:t>
      </w:r>
      <w:r w:rsidR="00A33B0E">
        <w:rPr>
          <w:rFonts w:ascii="Times New Roman" w:hAnsi="Times New Roman" w:cs="Times New Roman"/>
          <w:sz w:val="28"/>
          <w:szCs w:val="28"/>
        </w:rPr>
        <w:t>ость  учебного  года  по  ДООП</w:t>
      </w:r>
      <w:r w:rsidRPr="001868EC">
        <w:rPr>
          <w:rFonts w:ascii="Times New Roman" w:hAnsi="Times New Roman" w:cs="Times New Roman"/>
          <w:sz w:val="28"/>
          <w:szCs w:val="28"/>
        </w:rPr>
        <w:t xml:space="preserve">  составляет  39  недель.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Продолжительность  учебных  занятий – 34-35  недель.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Каникулы  в  течение  учебного  года  предусматриваются  в  объеме  не  менее  4-х  недель.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Летние  каникулы  устанавливаются  в  объеме  13  недель.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Осенние,  зимние,  весенние  каникулы  проводятся  в  сроки,  установленные  при  реализации  основных  образовательных  программ  начального  общего  и  основного  общего  образования.</w:t>
      </w:r>
    </w:p>
    <w:p w:rsidR="008A3755" w:rsidRPr="001868EC" w:rsidRDefault="00F1594A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обеспечивается  учебно-методической  документацией  по  всем  предметам.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Внеаудиторная (самостоятельная)  работа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сопровождается  методическим  обеспечением  и  обоснованием  времени,  затрачиваемого  на  ее  выполнение  по  каждому  учебному  предмету.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lastRenderedPageBreak/>
        <w:t xml:space="preserve">     Внеаудиторная  работа  используется  на:  выполнение  домашнего  задания  обучающимися,  посещение  ими  учреждений  культуры (филармоний,  театров,  концертных  залов,  музеев  и  др.),  участие  обучающихся  в  творческих  мероприятиях  и  просветительской  деятельности  ДМШ  и  ДШИ.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Выполнение  обучающимися  домашнего  задания  контролируется  преподавателем  и  обеспечивается  учебниками,  учебно-методическими  и  нотными  изданиями,  хрестоматиями,  конспектами  лекций,  аудио  и  видео  материалами  в  соответствии  с  программными  требованиями  по  каждому  предмету.</w:t>
      </w:r>
    </w:p>
    <w:p w:rsidR="008A3755" w:rsidRPr="001868EC" w:rsidRDefault="00F1594A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Реализация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  обеспечивается:  доступом  каждого  обучающегося  к  библиотечным  фондам  и  фондам  фонотеки,  аудио  и  видеозаписей.  Библиотечный  фонд  ОУ  укомплектован  печатными  изданиями  основной  и  дополнительной  учебной  и  учебно-методической  литературы  по  всем  учебным  предметам.  Библиотечный  фонд  помимо  учебной  литературы  включает  официальные,  справочно-библиографические  и  периодические  издания.</w:t>
      </w:r>
    </w:p>
    <w:p w:rsidR="008A3755" w:rsidRPr="001868EC" w:rsidRDefault="00F1594A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Реализация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  обеспечивается  педагогическими  работниками,  имеющими  среднее  профессиональное  или  высшее  профессиональное  образование,  соответствующее  профилю  преподаваемого  учебного  предмета.  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Учебный  год  для  педагогических  работников  составляет  40  недель,  из  которых  34-35  недель  -  реализация  аудиторных  занятий.  В  остальное  время  деятельность  педагогических  работников  должна  быть  направлена  на  методическую,  творческую,  культурно-просветительскую  работу,  а  также  освоение  дополнительных  профессиональных  образовательных  программ.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ОУ  взаимодействует  с  другими  образовательными  организациями,  реализующими  ОП  в  области  искусств,  с  целью  обеспечения  возможности  восполнения  недостающих  кадровых  ресурсов,  ведения  </w:t>
      </w:r>
      <w:r w:rsidRPr="001868EC">
        <w:rPr>
          <w:rFonts w:ascii="Times New Roman" w:hAnsi="Times New Roman" w:cs="Times New Roman"/>
          <w:sz w:val="28"/>
          <w:szCs w:val="28"/>
        </w:rPr>
        <w:lastRenderedPageBreak/>
        <w:t>постоянной  методической  поддержки,  использования  передовых  педагогических  технологий.</w:t>
      </w:r>
    </w:p>
    <w:p w:rsidR="00F1594A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Финансирование  реализации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осуществляется  в  объеме,  позволяющем  обеспечивать  качество  образования.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Материально-технические  условия ДМШ   обеспечивают  возможность  достижения  </w:t>
      </w:r>
      <w:proofErr w:type="gramStart"/>
      <w:r w:rsidRPr="001868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68EC">
        <w:rPr>
          <w:rFonts w:ascii="Times New Roman" w:hAnsi="Times New Roman" w:cs="Times New Roman"/>
          <w:sz w:val="28"/>
          <w:szCs w:val="28"/>
        </w:rPr>
        <w:t xml:space="preserve">  резул</w:t>
      </w:r>
      <w:r w:rsidR="001868EC">
        <w:rPr>
          <w:rFonts w:ascii="Times New Roman" w:hAnsi="Times New Roman" w:cs="Times New Roman"/>
          <w:sz w:val="28"/>
          <w:szCs w:val="28"/>
        </w:rPr>
        <w:t>ьтатов  предусмотренных  ДООП</w:t>
      </w:r>
      <w:r w:rsidRPr="001868EC"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Материально-техническая  база  ДМШ  соответствует  санитарным  и  противопожарным  нормам,  нормам  охраны  труда.</w:t>
      </w:r>
    </w:p>
    <w:p w:rsidR="008A3755" w:rsidRPr="001868EC" w:rsidRDefault="001868EC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реализации  ДООП</w:t>
      </w:r>
      <w:r w:rsidR="008A3755" w:rsidRPr="001868EC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минимально  необходимый  перечень  учебных  аудиторий,  специализированных  кабинетов  и  материально-технического  обеспечения  включает  в  себя: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концертный  зал  с  концертным  роялем,  пультами  и  </w:t>
      </w:r>
      <w:proofErr w:type="spellStart"/>
      <w:r w:rsidRPr="001868E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1868EC">
        <w:rPr>
          <w:rFonts w:ascii="Times New Roman" w:hAnsi="Times New Roman" w:cs="Times New Roman"/>
          <w:sz w:val="28"/>
          <w:szCs w:val="28"/>
        </w:rPr>
        <w:t xml:space="preserve">  оборудованием;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библиотеку;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помещения  для  работы  со  специализированными  материалами (фонотеку,  видеотеку,  фильмотеку,  просмотровый  зал);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учебные  аудитории  для  индивидуальных  и  мелкогрупповых,  групповых  занятий;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-  учебные  аудитории,  предназначенные  для  реализации  учебного  предмета  «Основы  музыкально</w:t>
      </w:r>
      <w:r w:rsidR="00C01661">
        <w:rPr>
          <w:rFonts w:ascii="Times New Roman" w:hAnsi="Times New Roman" w:cs="Times New Roman"/>
          <w:sz w:val="28"/>
          <w:szCs w:val="28"/>
        </w:rPr>
        <w:t xml:space="preserve">го  исполнительства </w:t>
      </w:r>
      <w:r w:rsidRPr="001868EC">
        <w:rPr>
          <w:rFonts w:ascii="Times New Roman" w:hAnsi="Times New Roman" w:cs="Times New Roman"/>
          <w:sz w:val="28"/>
          <w:szCs w:val="28"/>
        </w:rPr>
        <w:t>»,  оснащены  пианино.</w:t>
      </w:r>
    </w:p>
    <w:p w:rsidR="008A3755" w:rsidRPr="001868E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Учебные  аудитории  для  индивидуальных  занятий  имеют  площадь  не  менее  5кв.м.  Учебные  аудитории  имеют  звукоизоляцию.</w:t>
      </w:r>
    </w:p>
    <w:p w:rsidR="008A3755" w:rsidRPr="00F1594A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8EC">
        <w:rPr>
          <w:rFonts w:ascii="Times New Roman" w:hAnsi="Times New Roman" w:cs="Times New Roman"/>
          <w:sz w:val="28"/>
          <w:szCs w:val="28"/>
        </w:rPr>
        <w:t xml:space="preserve">     В  ДМШ  созданы  условия  для  содержания,  своевременного  обслуживания  и  ремонта  музыкальных  инструментов  и  учебного  оборудования</w:t>
      </w:r>
      <w:r w:rsidRPr="00F1594A">
        <w:rPr>
          <w:rFonts w:ascii="Times New Roman" w:hAnsi="Times New Roman" w:cs="Times New Roman"/>
          <w:sz w:val="26"/>
          <w:szCs w:val="26"/>
        </w:rPr>
        <w:t>.</w:t>
      </w:r>
    </w:p>
    <w:p w:rsidR="00EA2B7C" w:rsidRDefault="00EA2B7C" w:rsidP="001868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55" w:rsidRPr="001868EC" w:rsidRDefault="008A3755" w:rsidP="00186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30B8B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proofErr w:type="gramStart"/>
      <w:r w:rsidRPr="00A30B8B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proofErr w:type="gramEnd"/>
      <w:r w:rsidRPr="00A30B8B">
        <w:rPr>
          <w:rFonts w:ascii="Times New Roman" w:hAnsi="Times New Roman" w:cs="Times New Roman"/>
          <w:b/>
          <w:bCs/>
          <w:sz w:val="28"/>
          <w:szCs w:val="28"/>
        </w:rPr>
        <w:t xml:space="preserve">  освоения  обучающими  </w:t>
      </w:r>
      <w:proofErr w:type="spellStart"/>
      <w:r w:rsidRPr="00A30B8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A30B8B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Результатом  освоения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программы  в  области  музыкального  искусства  является  приобретение  обучающимися  следующих  знаний,  умений  и  навыков:</w:t>
      </w:r>
    </w:p>
    <w:p w:rsidR="008A3755" w:rsidRPr="00A30B8B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B8B">
        <w:rPr>
          <w:rFonts w:ascii="Times New Roman" w:hAnsi="Times New Roman" w:cs="Times New Roman"/>
          <w:i/>
          <w:iCs/>
          <w:sz w:val="28"/>
          <w:szCs w:val="28"/>
        </w:rPr>
        <w:t xml:space="preserve">     в  области  исполнительской  подготовки: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навыков  исполнения  музыкальных  произведений (сольное  исполнение,  коллективное  исполнение);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использовать  выразительные  средства  для  создания  художественного  образа;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самостоятельно  разучивать  музыкальные  произведения  различных  жанров  и  стилей;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навыков  публичных  выступлений;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навыков  общения  со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аудиторией  в  условиях  музыкально-просветительской  деятельности  образовательной  организации.</w:t>
      </w:r>
    </w:p>
    <w:p w:rsidR="008A3755" w:rsidRPr="00A30B8B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B8B">
        <w:rPr>
          <w:rFonts w:ascii="Times New Roman" w:hAnsi="Times New Roman" w:cs="Times New Roman"/>
          <w:i/>
          <w:iCs/>
          <w:sz w:val="28"/>
          <w:szCs w:val="28"/>
        </w:rPr>
        <w:t xml:space="preserve">     в  области  историко-теоретической  подготовки: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первичных  знаний  о  музыкальных  жанрах  и  основных  стилистических  направлениях;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знаний  лучших  образцов  мировой  музыкальной  культуры (творчество  великих  композиторов,  выдающихся  отечественных  и  зарубежных  произведений  в  области  музыкального  искусства);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знаний  основ  музыкальной  грамоты;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знаний  основных  средств  выразительности,  используемых  в  музыкальном  искусстве;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знаний  наиболее  употребляемой  музыкальной  терминологии.</w:t>
      </w:r>
    </w:p>
    <w:p w:rsidR="008A3755" w:rsidRDefault="00C01661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освоения  ДООП</w:t>
      </w:r>
      <w:r w:rsidR="008A375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по  учебным  предметам  обязательной  части  должны  отражать:</w:t>
      </w:r>
    </w:p>
    <w:p w:rsidR="008A3755" w:rsidRPr="00A30B8B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B8B">
        <w:rPr>
          <w:rFonts w:ascii="Times New Roman" w:hAnsi="Times New Roman" w:cs="Times New Roman"/>
          <w:i/>
          <w:iCs/>
          <w:sz w:val="28"/>
          <w:szCs w:val="28"/>
        </w:rPr>
        <w:t xml:space="preserve">     Основы  музыкально</w:t>
      </w:r>
      <w:r w:rsidR="000E4C8A">
        <w:rPr>
          <w:rFonts w:ascii="Times New Roman" w:hAnsi="Times New Roman" w:cs="Times New Roman"/>
          <w:i/>
          <w:iCs/>
          <w:sz w:val="28"/>
          <w:szCs w:val="28"/>
        </w:rPr>
        <w:t>го  исполнительства</w:t>
      </w:r>
      <w:r w:rsidRPr="00A30B8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наличие  у  обучающегося  интереса  к  музыкальному  искусству;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 умений  любить  и  понимать  музыку,  иметь  хороший  музыкальный  вкус;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музицировать  в  различных  жанрах;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общаться  с  инструментом,  получая  от  этого  положительные  эмоции;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профессиональной  терминологии;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подбора  по  слуху  и  чтению  с  листа  понравившихся  мелодий;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наличие  развитого  образного  мышления,  эмоционально-чувственного  восприятия;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фортепианного  репертуара,  легких  переложений  для  фортепиано  включающих  произведения  разных  стилей  и  жанров.</w:t>
      </w:r>
    </w:p>
    <w:p w:rsidR="008A3755" w:rsidRPr="005A44F0" w:rsidRDefault="008A3755" w:rsidP="00A33B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44F0">
        <w:rPr>
          <w:rFonts w:ascii="Times New Roman" w:hAnsi="Times New Roman" w:cs="Times New Roman"/>
          <w:i/>
          <w:iCs/>
          <w:sz w:val="28"/>
          <w:szCs w:val="28"/>
        </w:rPr>
        <w:t>Ансамбль: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формирование  у  обучающихся  комплекса  исполнительских  навыков,  необходимых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ансамблевого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расширение  кругозора  путем  ознакомления  с  ансамблевым  репертуаром;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решение  коммуникативных  задач;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развитие  чувства  ансамблевой  игры;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обучение  навыкам  самостоятельной  работы,  а  также  навыкам  чтения  с  листа;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приобретения  опыта  публичных  выступлений.</w:t>
      </w:r>
    </w:p>
    <w:p w:rsidR="008A3755" w:rsidRPr="005A44F0" w:rsidRDefault="008A3755" w:rsidP="00A33B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4F0">
        <w:rPr>
          <w:rFonts w:ascii="Times New Roman" w:hAnsi="Times New Roman" w:cs="Times New Roman"/>
          <w:i/>
          <w:iCs/>
          <w:sz w:val="28"/>
          <w:szCs w:val="28"/>
        </w:rPr>
        <w:t xml:space="preserve">               Беседы  о  музыке: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первичные  знания  о  музыкальных  жанрах;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лучших  образцов  мировой  музыкальной  культуры;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основных  средств  выразительности;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музыкальной  терминологии.</w:t>
      </w:r>
    </w:p>
    <w:p w:rsidR="008A3755" w:rsidRPr="005A44F0" w:rsidRDefault="008A3755" w:rsidP="00A33B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44F0">
        <w:rPr>
          <w:rFonts w:ascii="Times New Roman" w:hAnsi="Times New Roman" w:cs="Times New Roman"/>
          <w:i/>
          <w:iCs/>
          <w:sz w:val="28"/>
          <w:szCs w:val="28"/>
        </w:rPr>
        <w:t>Основы  музыкальной  грамоты: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знание  основ  музыкальной  грамоты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навыки  чтения  с  листа,  запись  знакомых  мелодий);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освоение  популярного  песенного  репертуара  разных  стилистических  направлений;</w:t>
      </w:r>
    </w:p>
    <w:p w:rsidR="008A3755" w:rsidRDefault="008A3755" w:rsidP="00A3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умений  анализа  музыкального  произведения, разучиваемого  на  предмете  по  инструменту.   </w:t>
      </w:r>
    </w:p>
    <w:p w:rsidR="008A3755" w:rsidRPr="005F2E92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9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9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9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9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55" w:rsidRDefault="008A3755" w:rsidP="0090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8A3755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2284"/>
        <w:gridCol w:w="808"/>
        <w:gridCol w:w="809"/>
        <w:gridCol w:w="809"/>
        <w:gridCol w:w="686"/>
        <w:gridCol w:w="687"/>
        <w:gridCol w:w="687"/>
        <w:gridCol w:w="2140"/>
      </w:tblGrid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 учебного предмета</w:t>
            </w:r>
          </w:p>
        </w:tc>
        <w:tc>
          <w:tcPr>
            <w:tcW w:w="2426" w:type="dxa"/>
            <w:gridSpan w:val="3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Годы обучени</w:t>
            </w:r>
            <w:proofErr w:type="gramStart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классы), количество аудиторных часов в неделю</w:t>
            </w:r>
          </w:p>
        </w:tc>
        <w:tc>
          <w:tcPr>
            <w:tcW w:w="2060" w:type="dxa"/>
            <w:gridSpan w:val="3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Годы обучения (классы), количество внеаудиторных часов в неделю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Основы музыкального исполнительства (фортепиано)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Беседы о музыке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 с элементами сольфеджио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A3755" w:rsidRPr="004C5453" w:rsidTr="001F5250">
        <w:tc>
          <w:tcPr>
            <w:tcW w:w="66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08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8A3755" w:rsidRPr="004C5453" w:rsidRDefault="008A3755" w:rsidP="001F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55" w:rsidRPr="00692417" w:rsidRDefault="008A3755" w:rsidP="0090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0E" w:rsidRDefault="00A33B0E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0E" w:rsidRDefault="00A33B0E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0E" w:rsidRDefault="00A33B0E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0E" w:rsidRDefault="00A33B0E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0E" w:rsidRDefault="00A33B0E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55" w:rsidRPr="00D50A53" w:rsidRDefault="008A3755" w:rsidP="005272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0A5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D50A53">
        <w:rPr>
          <w:rFonts w:ascii="Times New Roman" w:hAnsi="Times New Roman" w:cs="Times New Roman"/>
          <w:b/>
          <w:bCs/>
          <w:sz w:val="28"/>
          <w:szCs w:val="28"/>
        </w:rPr>
        <w:t>.  Рабочие</w:t>
      </w:r>
      <w:proofErr w:type="gramEnd"/>
      <w:r w:rsidRPr="00D50A53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  учебных  предметов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D50A53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A53">
        <w:rPr>
          <w:rFonts w:ascii="Times New Roman" w:hAnsi="Times New Roman" w:cs="Times New Roman"/>
          <w:b/>
          <w:bCs/>
          <w:sz w:val="28"/>
          <w:szCs w:val="28"/>
        </w:rPr>
        <w:t>Исполнительская  подготовка:</w:t>
      </w:r>
    </w:p>
    <w:p w:rsidR="008A3755" w:rsidRDefault="00144F5D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37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3755">
        <w:rPr>
          <w:rFonts w:ascii="Times New Roman" w:hAnsi="Times New Roman" w:cs="Times New Roman"/>
          <w:sz w:val="28"/>
          <w:szCs w:val="28"/>
        </w:rPr>
        <w:t>сновы</w:t>
      </w:r>
      <w:proofErr w:type="spellEnd"/>
      <w:r w:rsidR="008A3755">
        <w:rPr>
          <w:rFonts w:ascii="Times New Roman" w:hAnsi="Times New Roman" w:cs="Times New Roman"/>
          <w:sz w:val="28"/>
          <w:szCs w:val="28"/>
        </w:rPr>
        <w:t xml:space="preserve">  музыкально</w:t>
      </w:r>
      <w:r>
        <w:rPr>
          <w:rFonts w:ascii="Times New Roman" w:hAnsi="Times New Roman" w:cs="Times New Roman"/>
          <w:sz w:val="28"/>
          <w:szCs w:val="28"/>
        </w:rPr>
        <w:t xml:space="preserve">го  исполнительства </w:t>
      </w:r>
    </w:p>
    <w:p w:rsidR="008A3755" w:rsidRDefault="00144F5D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 </w:t>
      </w:r>
      <w:r w:rsidR="008A3755">
        <w:rPr>
          <w:rFonts w:ascii="Times New Roman" w:hAnsi="Times New Roman" w:cs="Times New Roman"/>
          <w:sz w:val="28"/>
          <w:szCs w:val="28"/>
        </w:rPr>
        <w:t>Ансамбль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D50A53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A53">
        <w:rPr>
          <w:rFonts w:ascii="Times New Roman" w:hAnsi="Times New Roman" w:cs="Times New Roman"/>
          <w:b/>
          <w:bCs/>
          <w:sz w:val="28"/>
          <w:szCs w:val="28"/>
        </w:rPr>
        <w:t>Историко-теоретическая  подготовка:</w:t>
      </w:r>
    </w:p>
    <w:p w:rsidR="008A3755" w:rsidRDefault="00144F5D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 </w:t>
      </w:r>
      <w:r w:rsidR="008A3755">
        <w:rPr>
          <w:rFonts w:ascii="Times New Roman" w:hAnsi="Times New Roman" w:cs="Times New Roman"/>
          <w:sz w:val="28"/>
          <w:szCs w:val="28"/>
        </w:rPr>
        <w:t>Беседы  о  музыке</w:t>
      </w:r>
    </w:p>
    <w:p w:rsidR="008A3755" w:rsidRDefault="00144F5D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 </w:t>
      </w:r>
      <w:r w:rsidR="008A3755">
        <w:rPr>
          <w:rFonts w:ascii="Times New Roman" w:hAnsi="Times New Roman" w:cs="Times New Roman"/>
          <w:sz w:val="28"/>
          <w:szCs w:val="28"/>
        </w:rPr>
        <w:t>Основы  музыкальной  грамоты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сольфеджио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744AEA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 программы  прилагаются</w:t>
      </w: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30" w:rsidRDefault="00527230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55" w:rsidRPr="006F3FE1" w:rsidRDefault="008A3755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6F3FE1">
        <w:rPr>
          <w:rFonts w:ascii="Times New Roman" w:hAnsi="Times New Roman" w:cs="Times New Roman"/>
          <w:b/>
          <w:bCs/>
          <w:sz w:val="28"/>
          <w:szCs w:val="28"/>
        </w:rPr>
        <w:t xml:space="preserve">. Система  и  критерии  оценок  промежуточной  и  итоговой  аттестации  результатов  освоения  </w:t>
      </w:r>
      <w:proofErr w:type="spellStart"/>
      <w:r w:rsidRPr="006F3FE1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6F3FE1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  обучающимися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0E4C8A">
        <w:rPr>
          <w:rFonts w:ascii="Times New Roman" w:hAnsi="Times New Roman" w:cs="Times New Roman"/>
          <w:sz w:val="28"/>
          <w:szCs w:val="28"/>
        </w:rPr>
        <w:t>а  качества  реализации  ДООП</w:t>
      </w:r>
      <w:r>
        <w:rPr>
          <w:rFonts w:ascii="Times New Roman" w:hAnsi="Times New Roman" w:cs="Times New Roman"/>
          <w:sz w:val="28"/>
          <w:szCs w:val="28"/>
        </w:rPr>
        <w:t xml:space="preserve"> в  области  музыкального  искусства  включает  в  себя  текущий  контроль  успеваемости,  промежуточную  и  итоговую  аттестацию  обучающихся.  В  течение  учебного  года  проводится  не  более  4-х  зачетов: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зачет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полугодия (академический  концерт);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зачет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полугодия (академический  концерт);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технический  зачет;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контрольный  урок.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первом  году  обучения  зачет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полугодия (концерт  для  родителей),   проводится  без  оценки.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качестве  средств  текущего  контроля  успеваемости  ДМШ  использует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контрольные  работы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письменные  работы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устные  опросы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тестирование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прослушивания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технические  зачеты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Текущий  контроль  успеваемости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проводится  в  счет  аудиторного  времени  предусмотренного  на  учебный  предмет.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Контрольные  уроки  и  зачеты  в  рамках  промежуточной  аттестации  проводятся  на  завершающих  полугодие  учебных  занятиях  в  счет  аудиторного  времени,  предусмотренного  на  учебный  предмет.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Итоговая  атте</w:t>
      </w:r>
      <w:r w:rsidR="00144F5D">
        <w:rPr>
          <w:rFonts w:ascii="Times New Roman" w:hAnsi="Times New Roman" w:cs="Times New Roman"/>
          <w:sz w:val="28"/>
          <w:szCs w:val="28"/>
        </w:rPr>
        <w:t xml:space="preserve">стация 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4F5D">
        <w:rPr>
          <w:rFonts w:ascii="Times New Roman" w:hAnsi="Times New Roman" w:cs="Times New Roman"/>
          <w:sz w:val="28"/>
          <w:szCs w:val="28"/>
        </w:rPr>
        <w:t xml:space="preserve"> виде  академического  концерта в счёт аудиторного времени.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аттестации  обучающихся  созданы  фонды  оценочных  средств,  включающие  типовые  задания,  контрольные  работы,  тесты  и  методы 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контроля,  позволяющие  оценить  приобретенные  знания,  умения  и  навыки.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Фонды  оценочных  средств  полностью  соответс</w:t>
      </w:r>
      <w:r w:rsidR="00144F5D">
        <w:rPr>
          <w:rFonts w:ascii="Times New Roman" w:hAnsi="Times New Roman" w:cs="Times New Roman"/>
          <w:sz w:val="28"/>
          <w:szCs w:val="28"/>
        </w:rPr>
        <w:t>твуют  целям  и  задачам  ДООП</w:t>
      </w:r>
      <w:r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и  ее  учебному  плану.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Фонды  оценочных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изваны  обеспечивать  оценку  качества  приобретенных  выпускниками  знаний,  умений,  навыков.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Качество  подготовки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оценивается  в  баллах:  5 (отлично),  4 (</w:t>
      </w:r>
      <w:r w:rsidR="00144F5D">
        <w:rPr>
          <w:rFonts w:ascii="Times New Roman" w:hAnsi="Times New Roman" w:cs="Times New Roman"/>
          <w:sz w:val="28"/>
          <w:szCs w:val="28"/>
        </w:rPr>
        <w:t>хорошо),  3 (удовле</w:t>
      </w:r>
      <w:r w:rsidR="004E2606">
        <w:rPr>
          <w:rFonts w:ascii="Times New Roman" w:hAnsi="Times New Roman" w:cs="Times New Roman"/>
          <w:sz w:val="28"/>
          <w:szCs w:val="28"/>
        </w:rPr>
        <w:t>творительно)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Оценки  выставляются  по  каждому  учебному  предмету  по  окончании  полугодий  учебного  года (по  окончании  четверти).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 к  содержанию  итоговой  аттестации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Итоговая  аттестация  проводится  в  форме  выпускных </w:t>
      </w:r>
      <w:r w:rsidR="00144F5D">
        <w:rPr>
          <w:rFonts w:ascii="Times New Roman" w:hAnsi="Times New Roman" w:cs="Times New Roman"/>
          <w:sz w:val="28"/>
          <w:szCs w:val="28"/>
        </w:rPr>
        <w:t>академи</w:t>
      </w:r>
      <w:r w:rsidR="004E2606">
        <w:rPr>
          <w:rFonts w:ascii="Times New Roman" w:hAnsi="Times New Roman" w:cs="Times New Roman"/>
          <w:sz w:val="28"/>
          <w:szCs w:val="28"/>
        </w:rPr>
        <w:t>ческих концертов,</w:t>
      </w:r>
      <w:r>
        <w:rPr>
          <w:rFonts w:ascii="Times New Roman" w:hAnsi="Times New Roman" w:cs="Times New Roman"/>
          <w:sz w:val="28"/>
          <w:szCs w:val="28"/>
        </w:rPr>
        <w:t xml:space="preserve"> зачетов: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Фортепиано;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Ансамбль;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Беседы  о  музыке;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 итогам  выпускного  зачета  выставляется  оценка  «отлично»,  «хорошо»,  «удовлетворительно»,  которая  заносится  в  свидетельство  об  окончании  ДМШ  и  в  зачетную  ведомость  ОУ.</w:t>
      </w:r>
    </w:p>
    <w:p w:rsidR="004E2606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755" w:rsidRPr="006F3FE1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3FE1">
        <w:rPr>
          <w:rFonts w:ascii="Times New Roman" w:hAnsi="Times New Roman" w:cs="Times New Roman"/>
          <w:i/>
          <w:iCs/>
          <w:sz w:val="28"/>
          <w:szCs w:val="28"/>
        </w:rPr>
        <w:t>Критерии  оценки  качества  исполнения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 итогам  исполнения  программы  на  зачете,  выставляется  оценка  по  пятибалльной  шкале.  С  учетом  целесообразности  оценка  качества  исполнения  может  быть  дополнена  системой  «+»  и  «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  даст  возможность  более  конкретно  отметить  выступление  учащегося.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критерии  оценки  уровня  исполнения  входят  следующие  составляющие: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выразительность  исполнения;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стабильность  исполнения;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техническая  оснащенность.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Таблица 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4"/>
      </w:tblGrid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Критерии  оценивания  выступления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Осмысленная игра, выразительная динамика, отличное знание текста, владение техникой.  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5- (пять минус)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наизусть, выразительно, владение штрихами, хорошее </w:t>
            </w:r>
            <w:proofErr w:type="spellStart"/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, но не все технически стабильно.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4+ (четыре плюс)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Грамотное исполнение с наличием мелких технических недочетов, небольшое несоответствие темпа.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Хороший технический уровень, но недостаточный штриховой арсенал, небольшие  проблемы в исполнительском аппарате.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4- (четыре минус)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технический уровень, ритм и темп во время исполнения носят неопределенный характер. 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3+ (три плюс)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частыми остановками, неполное донесение образа исполняемого произведения. </w:t>
            </w:r>
          </w:p>
        </w:tc>
      </w:tr>
      <w:tr w:rsidR="008A3755" w:rsidRPr="00870799" w:rsidTr="001F5250">
        <w:tc>
          <w:tcPr>
            <w:tcW w:w="3794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776" w:type="dxa"/>
          </w:tcPr>
          <w:p w:rsidR="008A3755" w:rsidRPr="00870799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99">
              <w:rPr>
                <w:rFonts w:ascii="Times New Roman" w:hAnsi="Times New Roman" w:cs="Times New Roman"/>
                <w:sz w:val="28"/>
                <w:szCs w:val="28"/>
              </w:rPr>
              <w:t>Отражает минимальный уровень подготовки и исполнения на данном этапе обучения, слабое владение навыками игры на инструменте.</w:t>
            </w:r>
          </w:p>
        </w:tc>
      </w:tr>
    </w:tbl>
    <w:p w:rsidR="008A3755" w:rsidRPr="008520DD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    оценки  качества  исполнения  технического  зачета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3368"/>
        <w:gridCol w:w="6200"/>
      </w:tblGrid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      оценивания      выступления   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5      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Исполнение технических формул в объеме, предусмотренном программой. Эмоционально уравновешенно.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5 – 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технических </w:t>
            </w:r>
            <w:proofErr w:type="gramStart"/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proofErr w:type="gramEnd"/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отвечающее всем требованиям на данном этапе обучения. Эмоционально менее уравновешенно.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4 +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Хорошее исполнение всех видов технических формул, с некоторыми техническими недочетами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Хорошее исполнение всех видов технических формул, с некоторыми неточностями в теоретических знаниях (знаки альтерации, аппликатура). 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4 –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Исполнение технических формул с существенными неточностями в теории и практике. Эмоционально неуравновешенно.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3 +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Исполнение с частыми остановками. Ограничена свобода игрового аппарата.</w:t>
            </w:r>
          </w:p>
        </w:tc>
      </w:tr>
      <w:tr w:rsidR="008A3755" w:rsidRPr="00BB679E" w:rsidTr="001F5250">
        <w:tc>
          <w:tcPr>
            <w:tcW w:w="3369" w:type="dxa"/>
          </w:tcPr>
          <w:p w:rsidR="008A3755" w:rsidRPr="00BB679E" w:rsidRDefault="008A3755" w:rsidP="001F5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</w:p>
        </w:tc>
        <w:tc>
          <w:tcPr>
            <w:tcW w:w="6201" w:type="dxa"/>
          </w:tcPr>
          <w:p w:rsidR="008A3755" w:rsidRPr="00BB679E" w:rsidRDefault="008A3755" w:rsidP="001F52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9E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подготовки и исполнения.</w:t>
            </w:r>
          </w:p>
        </w:tc>
      </w:tr>
    </w:tbl>
    <w:p w:rsidR="008A3755" w:rsidRPr="001671BB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606" w:rsidRDefault="004E2606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55" w:rsidRPr="00232D53" w:rsidRDefault="008A3755" w:rsidP="00906B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D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32D53">
        <w:rPr>
          <w:rFonts w:ascii="Times New Roman" w:hAnsi="Times New Roman" w:cs="Times New Roman"/>
          <w:b/>
          <w:bCs/>
          <w:sz w:val="28"/>
          <w:szCs w:val="28"/>
        </w:rPr>
        <w:t>.    Программа - методической</w:t>
      </w:r>
      <w:proofErr w:type="gramStart"/>
      <w:r w:rsidRPr="00232D53">
        <w:rPr>
          <w:rFonts w:ascii="Times New Roman" w:hAnsi="Times New Roman" w:cs="Times New Roman"/>
          <w:b/>
          <w:bCs/>
          <w:sz w:val="28"/>
          <w:szCs w:val="28"/>
        </w:rPr>
        <w:t>,  культурно</w:t>
      </w:r>
      <w:proofErr w:type="gramEnd"/>
      <w:r w:rsidRPr="00232D53">
        <w:rPr>
          <w:rFonts w:ascii="Times New Roman" w:hAnsi="Times New Roman" w:cs="Times New Roman"/>
          <w:b/>
          <w:bCs/>
          <w:sz w:val="28"/>
          <w:szCs w:val="28"/>
        </w:rPr>
        <w:t>-просветительской,  творческой  деятельности  образовательного  учреждения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программа  в  области  музыкального  искусства,  направлена  на  творческое,  эстетическое,  духовно-нравственное  развитие  обучающегося,  создание  основы  для  приобретения  им  опыта  исполнительской  практики,  самостоятельной  работы  по  изучению  и  постижению  музыкального  искусства.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 программы  должно  обеспечивать  целостное  художественно-эстетическое  развитие  личности.</w:t>
      </w:r>
    </w:p>
    <w:p w:rsidR="008A3755" w:rsidRDefault="00852FC7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 связи  с  этим,  ДООП</w:t>
      </w:r>
      <w:r w:rsidR="008A375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наряду  с  учебной  деятельностью  планирует  программу  методической,  культурно-просветительской,  творческой  деятельности,  как  одну  из  составляющих  ее  частей.  Реализация  ее  происходит  за  счет  внеаудиторного  времени  и  включает  в  себя: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практику:  посещение  филармонии,  концертов,  проходящих  в  концертном  зале  ДМШ,  прослушивание  аудио – и видеозаписей  музыки  в  исполнении  музыкантов,  просмотры  фильмов  по  искусству  и  т.п.;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музейную  практику:  посещение  музеев,  просмотры  альбомов  по  искусству,  знакомство  с  литературой  в  области  искусства  и  т.п.;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исполнительскую  практику:  участие  в  различных  концертах  класса,  фортепианного  отдела,  творческих  проектах  школы;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творческую  практику:  самостоятельное  домашнее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участие  в  творческих  вечерах  школы,  родительских  собраниях  и  т.п.;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участие  в  открытых  уроках,  открытых  академических  концертах  в  рамках  «методики  обучения  фортепианному  искусству».</w:t>
      </w:r>
    </w:p>
    <w:p w:rsidR="008A3755" w:rsidRDefault="008A3755" w:rsidP="00906BAD">
      <w:pPr>
        <w:spacing w:after="0" w:line="360" w:lineRule="auto"/>
        <w:jc w:val="both"/>
      </w:pPr>
      <w:r>
        <w:t xml:space="preserve">      </w:t>
      </w: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00338C" w:rsidRDefault="008A3755" w:rsidP="0090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755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9C761D" w:rsidRDefault="008A3755" w:rsidP="00906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755" w:rsidRDefault="008A3755" w:rsidP="00906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5831D0" w:rsidRDefault="008A3755" w:rsidP="00906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55" w:rsidRPr="00C04F35" w:rsidRDefault="008A3755" w:rsidP="00D326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A3755" w:rsidRPr="00C04F35" w:rsidSect="00C04F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35"/>
    <w:rsid w:val="0000338C"/>
    <w:rsid w:val="000E4C8A"/>
    <w:rsid w:val="00144F5D"/>
    <w:rsid w:val="001671BB"/>
    <w:rsid w:val="001868EC"/>
    <w:rsid w:val="001B286B"/>
    <w:rsid w:val="001C2653"/>
    <w:rsid w:val="001F5250"/>
    <w:rsid w:val="00232D53"/>
    <w:rsid w:val="0038097B"/>
    <w:rsid w:val="003E4C50"/>
    <w:rsid w:val="004712D0"/>
    <w:rsid w:val="004C5453"/>
    <w:rsid w:val="004E2606"/>
    <w:rsid w:val="00523C4C"/>
    <w:rsid w:val="00527230"/>
    <w:rsid w:val="005831D0"/>
    <w:rsid w:val="005A44F0"/>
    <w:rsid w:val="005F2E92"/>
    <w:rsid w:val="005F78F9"/>
    <w:rsid w:val="006011B5"/>
    <w:rsid w:val="00692417"/>
    <w:rsid w:val="006F330C"/>
    <w:rsid w:val="006F3FE1"/>
    <w:rsid w:val="00744AEA"/>
    <w:rsid w:val="00760E1D"/>
    <w:rsid w:val="007F6543"/>
    <w:rsid w:val="00822CAF"/>
    <w:rsid w:val="008520DD"/>
    <w:rsid w:val="00852FC7"/>
    <w:rsid w:val="00870799"/>
    <w:rsid w:val="008A3755"/>
    <w:rsid w:val="008E73C6"/>
    <w:rsid w:val="008F2077"/>
    <w:rsid w:val="00906BAD"/>
    <w:rsid w:val="009719D5"/>
    <w:rsid w:val="009C310F"/>
    <w:rsid w:val="009C761D"/>
    <w:rsid w:val="00A30B8B"/>
    <w:rsid w:val="00A33B0E"/>
    <w:rsid w:val="00A84B48"/>
    <w:rsid w:val="00B90450"/>
    <w:rsid w:val="00BA149B"/>
    <w:rsid w:val="00BB679E"/>
    <w:rsid w:val="00C01661"/>
    <w:rsid w:val="00C04F35"/>
    <w:rsid w:val="00C75B86"/>
    <w:rsid w:val="00D25BAE"/>
    <w:rsid w:val="00D326B0"/>
    <w:rsid w:val="00D50A53"/>
    <w:rsid w:val="00D90FB8"/>
    <w:rsid w:val="00E33243"/>
    <w:rsid w:val="00E625EA"/>
    <w:rsid w:val="00EA2B7C"/>
    <w:rsid w:val="00F1594A"/>
    <w:rsid w:val="00F453C0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kjn756</dc:creator>
  <cp:keywords/>
  <dc:description/>
  <cp:lastModifiedBy>Tatiana</cp:lastModifiedBy>
  <cp:revision>11</cp:revision>
  <cp:lastPrinted>2015-07-01T12:58:00Z</cp:lastPrinted>
  <dcterms:created xsi:type="dcterms:W3CDTF">2014-04-10T14:10:00Z</dcterms:created>
  <dcterms:modified xsi:type="dcterms:W3CDTF">2015-07-01T13:01:00Z</dcterms:modified>
</cp:coreProperties>
</file>