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</w:t>
      </w: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«Детская музыкальная школа № 3» </w:t>
      </w:r>
    </w:p>
    <w:p w:rsidR="00FC3810" w:rsidRPr="00FC3810" w:rsidRDefault="00FC3810" w:rsidP="00FC3810">
      <w:pPr>
        <w:tabs>
          <w:tab w:val="left" w:pos="769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ab/>
      </w: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предпрофессиональная </w:t>
      </w: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общеобразовательная программа </w:t>
      </w: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в области музыкального искусства</w:t>
      </w: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Духовые и ударные инструменты</w:t>
      </w:r>
      <w:r w:rsidRPr="00FC38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Нижний Тагил  </w:t>
      </w:r>
    </w:p>
    <w:p w:rsidR="00FC3810" w:rsidRPr="00FC3810" w:rsidRDefault="00FC3810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2013</w:t>
      </w:r>
    </w:p>
    <w:p w:rsidR="00B74086" w:rsidRPr="00FC3810" w:rsidRDefault="00B74086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FC38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C3810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Общее положение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Цели и задачи программы «Духовые и ударные инструменты»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Сроки реализации программы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Объём учебного времени, предусмотренный учебным планом образовательного учреждения.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Форма проведения учебных аудиторных занятий.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Условия реализации программы «Духовые и ударные инструменты»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Планируемые результаты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Учебный план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График образовательного процесса 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Программа учебных предметов.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Система и критерии оценок промежуточной и итоговой аттестации результатов освоения ОП учащимися.</w:t>
      </w:r>
    </w:p>
    <w:p w:rsidR="00B74086" w:rsidRPr="00FC3810" w:rsidRDefault="00B74086" w:rsidP="00FC381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Программа творческой, методической и культурно-просветительской деятельности ОУ.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810" w:rsidRPr="00FC3810" w:rsidRDefault="00FC3810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Общее положение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Настоящая образовательная программа разработана в соответствии с федеральными государственными требованиями, которые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(далее – программа «Духовые и ударные инструменты»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сроку обучения по этой программе.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Образовательная  программа определяет содержание и организацию  образовательного процесса, обеспечивая освоение дополнительной предпрофессиональной общеобразовательной программы в области музыкального искусства «Духовые и ударные инструменты» в соответствии с федеральными государственными требованиями.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Образовательная программа разработана с учетом обеспечения преемственности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и сохранения единства образовательного пространства Российской Федерации в сфере культуры и искусства.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Цели и задачи программы «Духовые и ударные инструменты» 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Цели программы: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Образовательная программа составлена с учетом возрастных и индивидуальных особенностей обучающих и направлена на решение задач таких как: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- выявление одаренных детей в области музыкального искусства в раннем детском возрасте;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- создание условий для художественного образования, эстетического воспитания детском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-  приобретение детьми знаний, умений и навыков игры на одном из духовых инструментах (флейте, трубе, кларнете, саксофоне и ударных инструментах) творчески исполнять музыкальные произведения в соответствии с необходимым уровнем музыкальной грамотности;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-  приобретение детьми умений и навыков сольного, ансамблевого и (или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оркестрового исполнительства;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-    приобретение детьми опыта творческой деятельности;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-      овладение детьми духовыми и культурными ценностями народов мира;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-   приобщение детей к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коллективному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музицированию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>,  исполнительским традициям духовых, эстрадных, народных и симфонических оркестров;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-      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- приобретение детьми опыта творческой деятельности (фестивальной, концертной, конкурсной);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-   овладение детьми  духовными и культурными ценностями народов мира (в том числе с включением регионально компонента);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-   формирование навыков самостоятельной работы по знакомству, изучению и постижению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музыкального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искусств.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Основными задачами образовательной программы являются: 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- формирование у обучающихся эстетических взглядов, нравственных установок и потребности общения с духовными ценностями;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-  формирование у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умение самостоятельно воспринимать и оценивать культурные ценности;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- выработку у обучающихся личностных качеств, способствующих освоению, в соответствии с программными требованиями учебной информации, умению планировать свою домашнюю работу;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-  приобретению навыков творческой деятельности, в том числе коллективного 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музицирования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, осуществлению самостоятельного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своей учебной деятельностью;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-  умению давать объективную оценку своему труду;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-  формированию навыков взаимодействия с преподавателями, концертмейстерами и обучающимися в образовательном процессе;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- уважительного отношения  к иному мнению и художественно-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экстетическим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взглядам;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_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          Срок реализации программы.        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1.Срок освоения программы «Духовые и ударные инструменты» для детей, поступивших в ОУ в первый класс в возрасте с шести лет шести месяцев до девяти лет, составляет 8 лет. Срок освоения программы « Духовые и ударные инструменты» для детей, поступивших в ОУ в первый класс в возрасте с девяти до двенадцати лет, составляет 5 лет.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2.Срок освоения образовательной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3.Образовательное учреждение имеет право реализовать программу «Духовые и ударные инструменты» в сокращённые сроки, а также по индивидуальным учебным планам с учётом образовательной программы.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4.При приёме на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обучение по программе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«Духовые и ударные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слух, ритм, память. Дополнительно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поступающий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может исполнить самостоятельно подготовленные музыкальные произведения на духовом или ударном инструменте.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5.Образовательная программа является основой для оценки качества образования. Освоение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обучающимис</w:t>
      </w:r>
      <w:bookmarkStart w:id="0" w:name="_GoBack"/>
      <w:bookmarkEnd w:id="0"/>
      <w:r w:rsidRPr="00FC3810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программы «Духовые и ударные инструменты»,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Объем учебного времени, предусмотренный учебным планом    образовательного учреждения.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Программа «Духовые и ударные инструменты» включает в себя несколько учебных планов в соответствии со сроками обучения, настоящей программы.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В Учебный план программы «Духовые и ударные инструменты» включены следующие предметы: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обязательной части ПО.01. «Музыкальное исполнительство»;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- специальность,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- ансамбль,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- фортепиано,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- хоровой класс.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обязательной части ПО.02. «Теория и история музыки»: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- сольфеджио,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- слушание музыки, 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- музыкальная литература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зарубежная, отечественная).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и разделы: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- консультации, 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- промежуточная аттестация,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- итоговая аттестация.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Предметы области имеют обязательную и вариативную части, которые состоят из учебных предметов.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При реализации программы «Духовые и ударные инструменты» со сроком обучения 8 лет общий объём аудиторной учебной нагрузки обязательной части составляет 1579 часов, в том числе по предметным областям (ПО) и учебным </w:t>
      </w:r>
      <w:proofErr w:type="gramEnd"/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инструменты предметам (УП):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ПО.01.Музыкальное исполнительство: УП.01. Специальность – 559 часов, УП.02. Ансамбль – 165 часов, УП.03. Фортепиано – 99 часов, УП.04. Хоровой класс – 98 часов;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ПО.02. Теория и история музыки: УП.01. Сольфеджио – 378,5 часа, УП.02. Слушание музыки – 98 часов, УП.03. Музыкальная литература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зарубежная, отечественная) – 181,5 часа.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При реализации программы «Духовые и ударные инструменты» с дополнительным годом обучения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ОП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сроком обучения 8 лет общий объём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ПО.01. Музыкальное исполнительство: УП.01. Специальность – 641,5 часа, УП.02. Ансамбль- 231 час, УП.03. Фортепиано – 99 часов, УП.04. Хоровой класс – 98 часов;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ПО.02. Теория и история музыки: УП.01.Сольфеджио – 428 часов, УП.02. Слушание музыки – 98 часов, УП.03. Музыкальная литература 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зарубежная, отечественная) – 231 час, УП.04.Элементарная теория музыки – 33 часа.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При реализации программы «Духовые и ударные» со сроком обучения 5 лет общий объём аудиторной учебной нагрузки обязательной части составляет 1039,5 часа, в том числе по предметным областям (ПО) и учебным предметам (УП): 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ПО.01. Музыкальное исполнительство: УП.01. Специальность – 363часа, УП.02. Ансамбль – 132 часа, УП.03.Фортепиано – 82,5 часа, УП.04. Хоровой класс – 33 часа;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ПО.02.Теория и история музыки: УП.01. Сольфеджио – 247,5 часа, УП.02. Музыкальная литература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зарубежная, отечественная ) – 181,5 часа.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При реализации программы « Духовые и ударные инструменты» с дополнительным годом обучения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ОП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сроком обучения 5 лет общий объём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ПО.01. Музыкальное исполнительство: УП.01. Специальность – 445,5 часа, УП.02. Ансамбль – 198 часов, УП.03. Фортепиано – 82,5 часа, УП.04. Хоровой класс – 33 часа;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ОП.02. Теория и история музыки: УП.01. Сольфеджио – 297 часов, УП.02. музыкальная литература 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зарубежная, отечественная )- 231 час, УП.03. Элементарная теория музыки – 33 часа.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Вариативная часть даёт возможность расширения и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самостоятельно.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Объём  времени вариативной части, предусматриваемый ОУ на занятия обучающихся с присутствием преподавателя, может составлять до 60% от объёма времени предметных областей обязательной части, предусмотренного на аудиторные занятия.</w:t>
      </w:r>
      <w:proofErr w:type="gramEnd"/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 При Формировании ОУ 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преподавателей.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 При реализации учебных предметов обязательной и вариативной частей предусматривается объём времени на самостоятельную работу обучающихся. Объём времени на самостоятельную работу обучающихся по каждому учебному предмету определяется с учётом сложившихся педагогических традиций и методической целесообразности.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  Объём 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без учёта времени, предусмотренного учебным планом на консультации, затрат времени на контрольные уроки, зачёты и экзамены, а также участие обучающихся в творческих и культурно- просветительских мероприятиях ОУ).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Форма проведения учебных аудиторных занятий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Учебные предметы учебного плана и проведение консультаций осуществляется в форме: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индивидуальные  занятия;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мелкогрупповые занятия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численностью от 4 до 10 человек, по ансамблевым учебным предметам – от 2-х человек );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групповых занятий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численностью от 11 человек).</w:t>
      </w:r>
    </w:p>
    <w:p w:rsidR="00B74086" w:rsidRPr="00FC3810" w:rsidRDefault="00B74086" w:rsidP="00FC3810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Условия реализации программы «Духовые и ударные</w:t>
      </w:r>
    </w:p>
    <w:p w:rsidR="00B74086" w:rsidRPr="00FC3810" w:rsidRDefault="00B74086" w:rsidP="00FC3810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инструменты»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1. С целью обеспечения высокого качества образования, его доступности, открытости, привлекательности для обучающихся, их родителей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законных представителей) и всего общества, духовно- 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выявление и развитие одарённых детей в области музыкального искусства;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организации творческой деятельности обучающихся путём проведения творческих мероприятий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конкурсов, фестивалей, мастер- классов, олимпиад, концертов, творческих вечеров, театрализованных представлений и др.);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организации посещений обучающимися учреждение культуры и организаций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филармоний, выставочных залов, театров, музеев и др.);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организации творческой и культурно- 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эффективной самостоятельной работы обучающихся при поддержке преподавателей и родителей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законных представителей) обучающихся;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построения содержания программы «Духовые и ударные инструменты» с учётом  индивидуального развития детей, а также тех или иных особенностей субъекта Российской Федерации; эффективного управления ОУ.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2.При реализации программы «Духовые и ударные инструменты»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 32 недели, со второго по восьмой классы 33 недели. При реализации программы «Духовые и ударные 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 девятом классе составляет 33 недели.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При реализации программы «Духовые и ударные инструменты» со сроком обучения 5 лет продолжительность учебного года с первого по четвёртый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«Духовые и ударные инструменты» с дополнительным годом обучения продолжительность учебного года в пятом классе составляет 39 недель, в шестом классе – 40 недель, продолжительность учебных занятий в шестом классе составляет 33 недели.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3.В учебном году предусматриваются каникулы в объёме не менее 4 недель, в первом классе для обучающихся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ОП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сроком обучения 8 лет устанавливаются дополнительные недельные каникулы. Летние каникулы устанавливаются в объёме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4.Учебные предметы учебного плана и проведения консультаций осуществляется в форме индивидуальных     занятий,  мелкогрупповых занятий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численностью от 4 до 10 человек, по ансамблевым учебным предметам – от 2-х человек ), групповых занятий ( численностью от 11 человек ).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5.Обучающиеся, имеющие достаточный уровень знаний, умений и навыков имеют право на основани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программы « Духовые и ударные инструменты» по индивидуальному учебному плану. В выпускные классы поступление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не предусмотрено.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6.ОУ учреждение должно обеспечить реализацию учебного предмета « Хоровой класс» на базе учебного хора. Хоровые учебные коллективы могут подразделяться  на младший хор, хоры средних и старших классов, сводный хор.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ОУ должно обеспечивать условия для создания учебного оркестра (духового,  возможно симфонического или эстрадного ) путём </w:t>
      </w: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>пропорционального формирования контингента обучающихся с целью реализации в вариативной части ОП учебного предмета « Оркестровый класс»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В случае реализации в вариативной части ОП учебные оркестровые коллективы могут доукомплектовываться приглашёнными артистами до 25 процентов от необходимого состава оркестра.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Оркестровые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7.Программа «Духовые и ударные инструменты» обеспечивается учебно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етодической документацией по всем учебным предметам.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8. Внеаудиторная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самостоятельная ) работа обучающихся сопровождается методическим обеспечением и обоснованием времени, затрачиваемого на её выполнение по каждому учебному предмету.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    Внеаудиторная работа может быть использована на выполнение домашнего задания обучающимися, посещение ими учреждений культуры 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филармоний, театров, концертных залов, музеев и др.), участие обучающихся в творческих мероприятиях и культурно- просветительской  деятельности ОУ.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     Выполнение обучающимися домашнего задания контролируется преподавателем и обеспечивается учебниками, учебно – 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9.  Реализация программы «Духовые и ударные инструменты»  обеспечивается консультациями для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, которые проводятся с целью подготовки обучающихся к контрольным урокам, зачётам, экзаменам, творческим конкурсам и другим мероприятиям по усмотрению ОУ. Консультации могут проводиться рассредоточено или в счёт резерва учебного времени в следующем объёме: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Резерв учебного времени устанавливается ОУ из расчёта одной недели в учебном году. В случае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экзаменационной) с целью обеспечения самостоятельной работой обучающихся на период летних каникул.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10. 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зачёты. Текущий контроль успеваемости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проводится в счёт аудиторного времени, предусмотренного на учебный предмет.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Промежуточная аттестация проводится в форме контрольных уроков, зачётов и экзаменов. Контрольные уроки, зачёты и экзамены могут проходить в виде технических зачётов, академических концертов, исполнение концертных программ, письменных работ и устных опросов. Контрольные уроки и зачёты в рамках промежуточной аттестации проводятся на завершающих полугодие учебных занятиях  в счёт аудиторного времени, предусмотренного на учебный предмет. Экзамены проводятся за пределами аудиторных учебных занятий.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Содержание промежуточной аттестации и условия её проведения разрабатываются ОУ самостоятельно на основании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настоящих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приобретённые знания, умения и навыки. Фонды оценочных средств разрабатываются и утверждаются ОУ самостоятельно.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Фонды оценочных средств должны быть полными и адекватными отображениями настоящих ФГТ, соответствовать целям и задачам программы « Духовые и ударные инструменты» и её учебному плану. Фонды оценочных сре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изваны обеспечивать оценку качества приобретённых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По окончании полугодий учебного года, как правило, оценки выставляются по каждому изучаемому учебному предмету. Оценки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могут выставляться и по окончании четверти.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Требования к содержанию итоговой аттестации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определяются ОУ на основании настоящих ФГТ.</w:t>
      </w:r>
    </w:p>
    <w:p w:rsidR="00B74086" w:rsidRPr="00FC3810" w:rsidRDefault="00B74086" w:rsidP="00FC381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Итоговая аттестация проводится в форме выпускных экзаменов:</w:t>
      </w:r>
    </w:p>
    <w:p w:rsidR="00B74086" w:rsidRPr="00FC3810" w:rsidRDefault="00B74086" w:rsidP="00FC38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Специальность;</w:t>
      </w:r>
    </w:p>
    <w:p w:rsidR="00B74086" w:rsidRPr="00FC3810" w:rsidRDefault="00B74086" w:rsidP="00FC38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Сольфеджио;</w:t>
      </w:r>
    </w:p>
    <w:p w:rsidR="00B74086" w:rsidRPr="00FC3810" w:rsidRDefault="00B74086" w:rsidP="00FC38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Музыкальная литература.</w:t>
      </w:r>
    </w:p>
    <w:p w:rsidR="00B74086" w:rsidRPr="00FC3810" w:rsidRDefault="00B74086" w:rsidP="00FC3810">
      <w:pPr>
        <w:spacing w:after="0"/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 итогам выпускного экзамена выставляется оценка « отлично», «хорошо», «удовлетворительно», «неудовлетворительно». Временной интервал между выпускными экзаменами должен быть не менее трёх календарных дней.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настоящими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ФГТ.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При прохождении итоговой аттестации выпускник должен продемонстрировать знания, умение и навыки в соответствии с программными требованиями, в том числе: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- 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-        знание профессиональной терминологии, основного репертуара для духовых и ударных инструментов, различных составов ансамблей, оркестров;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-         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-        при реализации ОП в области 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эстрадн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джазового искусства умение и навыки музыкальной импровизации;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-     умение определять на слух, записывать, воспроизводить голосом аккордовые, интервальные и мелодические построения;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-      наличие кругозора в области музыкального искусства и культуры.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11. Реализация программы «Духовые и ударные инструменты»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Библиотечный фонд ОУ укомплектовывается печатными и / или электронными изданиями основной и дополнительной учебной и учебн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методической литературы по всем учебным предметам, а также изданиями музыкальных произведений, специальными хрестоматийными изданиями, </w:t>
      </w: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>партитурами, клавирами оперных, хоровых и оркестровых произведений в объёме, соответствующем требованиям программы «Духовые и ударные инструменты» . Основной учебной литературой по учебным предметам предметной области « Теория и история музыки» обеспечивается каждый обучающийся.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Библиотечный фонд помимо учебной литературы должен включать официальные, справочно-библиографические и периодические издания в расчёте 1-2 экземпляра на каждые 100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12.   Реализация программы «Духовые и ударные инструменты»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данной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ОП.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образование, и государственные почётные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   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должна быть направлена не методическую, творческую, культурно-просветительскую работу, а также освоение дополнительных профессиональных ОП.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Непрерывность профессионального развития педагогических работников должна обеспечиваться освоением дополнительных профессиональных ОП в объёме не менее 108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«Духовые и </w:t>
      </w: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>ударные инструменты», использования передовых педагогических технологий.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13. Финансовые условия реализации программы «Духовые и ударные инструменты» должны обеспечивать ОУ исполнение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настоящих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ФГТ.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При реализации программы «Духовые и ударные инструменты» необходимо планировать работу концертмейстеров с учётом сложившихся традиций и методической целесообразности: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по учебному предмету « Специальность» от 60 до 100 процентов аудиторного учебного времени;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 времени предмету «Хоровой класс» и консультациям по данному учебному  предмету не менее 80 процентов от аудиторного учебного</w:t>
      </w:r>
      <w:proofErr w:type="gram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 учебному предмету «Ансамбль» от 60 до 100 процентов аудиторного учебного времени;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при введении в вариативную часть ОП учебного предмета «Ритмика» - до 100 процентов аудиторного времени, учебного предмета «Оркестровый класс» и консультаций по данному учебному предмету – не менее 80 процентов от аудиторного учебного времени.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14. Материально- технические условия  реализации программы « Духовые и ударные </w:t>
      </w:r>
      <w:proofErr w:type="spell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инструменты</w:t>
      </w:r>
      <w:proofErr w:type="gram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»о</w:t>
      </w:r>
      <w:proofErr w:type="gram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беспечивает</w:t>
      </w:r>
      <w:proofErr w:type="spell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 достижения обучающимися результатов, установленных настоящими ФГТ.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Материально-техническая база ОУ должна соответствовать санитарным и противопожарным нормам охраны труда. ОУ должно соблюдать своевременные сроки текущего и капитального ремонта учебных помещений.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Для реализации программы «Духовые и ударные инструменты» минимально необходимый перечень учебных аудиторий, специализированных кабинетов и материально- технического обеспечения включает в себя: 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концертный  зал с роялем или пианино, пультами и </w:t>
      </w:r>
      <w:proofErr w:type="spell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звукотехническим</w:t>
      </w:r>
      <w:proofErr w:type="spell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оборудованием,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библиотеку,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помещение для работы со специализированными материалами </w:t>
      </w:r>
      <w:proofErr w:type="gram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фонотеку, видеотеку, фильмотеку, просмотровый видеозал),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учебные аудитории для групповых, мелкогрупповых и индивидуальных занятий,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учебные аудитории для занятий по учебным предметам «Хоровой класс» со специализированным оборудованием </w:t>
      </w:r>
      <w:proofErr w:type="gram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подставками для хора, пианино или роялем), «Оркестровый класс» с пюпитрами, пианино или роялем.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Учебные аудитории, предназначенные для реализации учебных предметов «Специальность» и «Фортепиано» оснащаются пианино или роялем.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реализации ОУ в вариативной части учебного предмета «Ритмика», учебная аудитория оснащается пианино, </w:t>
      </w:r>
      <w:proofErr w:type="spell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звукотехнической</w:t>
      </w:r>
      <w:proofErr w:type="spell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аппаратурой, соответствующим напольным покрытием.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В случае реализации ОУ в вариативной части учебного предмета  «Музыкальная информатика», учебная аудитория оборудуется персональными компьютерами, </w:t>
      </w:r>
      <w:r w:rsidRPr="00FC381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MIDI</w:t>
      </w: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- клавиатурами и соответствующим программным обеспечением.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Учебные аудитории для занятий по учебному предмету «Фортепиано» должны иметь площадь не менее 6 </w:t>
      </w:r>
      <w:proofErr w:type="spell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кв.м</w:t>
      </w:r>
      <w:proofErr w:type="spell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для занятий по учебным предметам «Специальность» не менее 9 </w:t>
      </w:r>
      <w:proofErr w:type="spell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кв.м</w:t>
      </w:r>
      <w:proofErr w:type="spell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«Ансамбль» - не менее 12 </w:t>
      </w:r>
      <w:proofErr w:type="spell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кв.м</w:t>
      </w:r>
      <w:proofErr w:type="spell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., при введении в вариативную часть ОП учебного предмета «Оркестровый класс» - малый или большой концертный зал.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аудитории, предназначенные для реализации учебных предметов «Слушание музыки», «Сольфеджио», « Музыкальная литература (зарубежная, отечественная), «Элементарная теория музыки», оснащаются   пианино или роялями,   оборудованием,  учебной мебелью (досками,  столами, стеллажами, шкафами)  и оформляются наглядными пособиями. </w:t>
      </w:r>
      <w:proofErr w:type="gramEnd"/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ОУ должно иметь комплект духовых и ударных инструментов ОП для детей разного возраста.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Учебные аудитории должны иметь звукоизоляцию.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</w:t>
      </w:r>
      <w:proofErr w:type="gram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)в</w:t>
      </w:r>
      <w:proofErr w:type="gram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сценических костюмах.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ОП в области </w:t>
      </w:r>
      <w:proofErr w:type="spell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эстрадно</w:t>
      </w:r>
      <w:proofErr w:type="spell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-джазового инструментального искусства учебные аудитории, предназначенные для реализации учебных предметов «</w:t>
      </w:r>
      <w:proofErr w:type="spell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Специальность»</w:t>
      </w:r>
      <w:proofErr w:type="gram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,"</w:t>
      </w:r>
      <w:proofErr w:type="gram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Ансамбль»,«Оркестровый</w:t>
      </w:r>
      <w:proofErr w:type="spell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класс», укомплектовываются микшерскими пультами со встроенными ревербераторами, активными акустическими системами на подставках, СД- проигрывателями, ударными установками. При этом учебные аудитории, предназначенные для занятий на электрогитаре и бас-гитаре, дополнительно укомплектовываются </w:t>
      </w:r>
      <w:proofErr w:type="spell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комб</w:t>
      </w:r>
      <w:proofErr w:type="gramStart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FC3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усилителями.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освоения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программы в области музыкального искусства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      «Духовые и ударные инструменты»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>Планируемым результатом освоения образовательной программы в области музыкального искусства «Духовые и ударные инструменты» является качественное и прочное приобретение обучающимися следующих знаний, умений и навыков в предметных областях обязательной части: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C3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области музыкального исполнительства </w:t>
      </w:r>
      <w:proofErr w:type="gramStart"/>
      <w:r w:rsidRPr="00FC3810">
        <w:rPr>
          <w:rFonts w:ascii="Times New Roman" w:hAnsi="Times New Roman" w:cs="Times New Roman"/>
          <w:bCs/>
          <w:i/>
          <w:iCs/>
          <w:sz w:val="28"/>
          <w:szCs w:val="28"/>
        </w:rPr>
        <w:t>обучающийся</w:t>
      </w:r>
      <w:proofErr w:type="gramEnd"/>
      <w:r w:rsidRPr="00FC3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должен: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  знать основной репертуар, исполняемый учащимся на духовом или ударном инструменте: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  знать художественн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эстетические и технические особенности, характерные для сольного, ансамблевого и (или) оркестрового исполнительства;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знать различные исполнительские интерпретации музыкальных  произведений;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знать характерные особенности музыкальных жанров, основные стилистические направления и композиторские индивидуальности;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знать музыкальную терминологию;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уметь грамотно исполнять музыкальные произведения как сольно, так и при игре в ансамбле и (или) оркестре на духовом или ударном инструменте на достаточном художественном уровне в соответствии со стилевыми особенностями;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уметь самостоятельно разучивать музыкальные произведения различных жанров и стилей на духовом или ударном инструменте;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уметь создавать художественный образ при исполнении музыкального произведения на духовом или ударном инструменте;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уметь создавать собственную исполнительскую концепцию исполняемого на духовом или ударном инструменте музыкального произведения;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уметь ориентироваться в многообразии музыкальных форм при анализе и исполнении музыкальных произведений на духовом или ударном инструменте;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уметь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обладать навыками игры на фортепиано несложных музыкальных произведений различных стилей и жанров;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обладать навыками чтения с листа несложных музыкальных произведений, как на духовом или ударном инструменте, так и на фортепиано;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обладать  навыками подбора по слуху;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обладать первичными навыками в области теоретического и исполнительского анализа исполняемых произведений;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обладать способностями к аналитическому мышлению и обобщению исполнительского опыта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как собственного, так и чужого);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 обладать навыками публичных выступлений.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C3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области теории и истории музыки </w:t>
      </w:r>
      <w:proofErr w:type="gramStart"/>
      <w:r w:rsidRPr="00FC3810">
        <w:rPr>
          <w:rFonts w:ascii="Times New Roman" w:hAnsi="Times New Roman" w:cs="Times New Roman"/>
          <w:bCs/>
          <w:i/>
          <w:iCs/>
          <w:sz w:val="28"/>
          <w:szCs w:val="28"/>
        </w:rPr>
        <w:t>обучающийся</w:t>
      </w:r>
      <w:proofErr w:type="gramEnd"/>
      <w:r w:rsidRPr="00FC3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должен: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знать музыкальную грамоту и  основы теории музыки;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знать основные этапы жизненного и творческого пути отечественных и зарубежных композиторов, а также созданные ими музыкальные произведения;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обладать первичными знаниями в области строения классических музыкальных форм;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уметь использовать полученные теоретические знания при исполнительстве музыкальных произведений на духовом или ударном инструменте и фортепиано;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уметь осмысливать музыкальные произведения и события путем изложения в письменной форме, в форме ведения бесед, дискуссий;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 уметь осмысливать музыкальные произведения и события путём изложения в письменной форме, в форме ведения бесед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дискуссий ; 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обладать навыками восприятия музыкальных  произведений различных стилей и жанров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созданных в разные исторические периоды ; 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обладать навыками анализа музыкального произведения (особенностей стиля и жанра, мелодический и гармонический анализ);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  обладать навыками записи музыкального текста по слуху (как одноголосного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так и 2-голосного с элементами 3-голосия);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-   обладать навыками вокального исполнения музыкального текста, в том числе путём группового (ансамблевого) и индивидуального 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сольфеджирования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>, пения с листа;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  знать основные эстетические и стилевые направления в области музыкального, изобразительного, театрального и киноискусства;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  знать основные понятия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 уметь строить интервалы и аккорды;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 группировать длительности;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уметь транспонировать заданный музыкальный материал;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уметь осуществлять элементарный анализ нотного текста с объяснением роли выразительных сре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дств в к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онтексте музыкального произведения;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обладать навыками слухового анализа с точки зрения ладовой системы, особенностей звукоряда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использования диатонических или хроматических ладов, отклонений и др. ), фактурного изложения материала ( типов фактур);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  обладать навыками сочинения и импровизации музыкального текста;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обладать навыками восприятия современной музыки;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 обладать багажом прослушанных музыкальных произведений;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 уметь узнавать прослушанные музыкальные произведения на слух;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уметь свободно ориентироваться в исторических периодах музыкального искусства, многообразии жанров и композиторских стилях;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 владеть информацией об особенностях развития музыкального искусства стран, представители и произведения которых изучались в области теории и истории музыки;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-  </w:t>
      </w:r>
      <w:r w:rsidRPr="00FC3810">
        <w:rPr>
          <w:rFonts w:ascii="Times New Roman" w:hAnsi="Times New Roman" w:cs="Times New Roman"/>
          <w:sz w:val="28"/>
          <w:szCs w:val="28"/>
        </w:rPr>
        <w:t xml:space="preserve">- </w:t>
      </w:r>
      <w:r w:rsidRPr="00FC3810">
        <w:rPr>
          <w:rFonts w:ascii="Times New Roman" w:hAnsi="Times New Roman" w:cs="Times New Roman"/>
          <w:bCs/>
          <w:sz w:val="28"/>
          <w:szCs w:val="28"/>
        </w:rPr>
        <w:t>обладать представлениями о творческом облике того или иного композитора, творчество которых изучались в курсе слушания музыки или музыкальной литературы, их эстетических взглядах, приоритетных жанрах творчества;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- обладать первичными знаниями в области строения классических простых и сложных музыкальных форм;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-  уметь использовать полученные теоретические знания при исполнительстве музыкальных произведений на инструменте;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- уметь осмысливать музыкальные произведения, музыкальн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исторические события путём изложения в письменной форме, в форме ведения бесед, дискуссий, рассказов;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- обладать навыками восприятия элементов музыкального языка;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- обладать сформированными вокально-интонационными навыками и слуховыми представлениями;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-  обладать сформированными навыками метрических и ритмических закономерностей музыкального текста;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-  обладать первичными навыками и умениями по сочинению музыкального текста.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Результаты освоения программы «Духовые и ударные инструменты»</w:t>
      </w:r>
      <w:r w:rsidRPr="00FC3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C3810">
        <w:rPr>
          <w:rFonts w:ascii="Times New Roman" w:hAnsi="Times New Roman" w:cs="Times New Roman"/>
          <w:bCs/>
          <w:sz w:val="28"/>
          <w:szCs w:val="28"/>
        </w:rPr>
        <w:t>по учебным предметам обязательной части должны отображать:</w:t>
      </w:r>
    </w:p>
    <w:p w:rsidR="00B74086" w:rsidRPr="00FC3810" w:rsidRDefault="00B74086" w:rsidP="00FC38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Специальность:</w:t>
      </w:r>
    </w:p>
    <w:p w:rsidR="00B74086" w:rsidRPr="00FC3810" w:rsidRDefault="00B74086" w:rsidP="00FC3810">
      <w:pPr>
        <w:pStyle w:val="a3"/>
        <w:spacing w:after="0"/>
        <w:ind w:left="4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-  сформированный комплекс исполнительских знаний, умений и навыков, позволяющих 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 знание репертуара для духового или ударного инструмента, включающего произведение разных стилей и жанров в соответствии с программными требованиями;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знание художественн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исполнительских возможностей духового или ударного инструмента;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знание профессиональной терминологии;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умение читать с листа несложные музыкальные произведения;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приёмов;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наличие творческой инициативы, сформированных представлений о методике разучивания музыкальных произведений и приёмах работы над исполнительскими трудностями;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наличие музыкальной памяти, развитого мелодического, ладогармонического, тембрового слуха;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-   наличие навыков 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репетиционн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концертной работы в качестве солиста.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2. Ансамбль: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сформированный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навыки по решению музыкально-исполнительских задач ансамблевого исполнительства, обусловленные художественным содержанием и особенностями форм, жанра и стиля музыкального произведения.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3. Фортепиано: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знание инструментальных и художественных особенностей и возможностей фортепиано;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владение основными видами фортепианной техники, использование художественно оправданных технических приёмов, позволяющих создавать художественный образ, соответствующий авторскому замыслу.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4. Хоровой класс: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>- знание наличных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умение передавать авторский замысел музыкального произведения с помощью органического сочетания слова и музыки;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навыки коллективного хорового исполнительского творчества;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наличие практических навыков исполнения партий в составе вокального ансамбля и хорового коллектива.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5. Сольфеджио: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знание профессиональной музыкальной терминологии;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умение 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сольфеджировать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умение импровизировать на заданные музыкальные темы или ритмические построения;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навыки владения элементами музыкального языка (исполнение на инструменте, запись по слуху и т.п.)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6. Слушание музыки: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- наличие первоначальных знаний о музыке, как виде искусства, её основных составляющих, в том числе о музыкальных инструментах, исполнительских коллективах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хоровых, оркестровых), основных жанров;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способность проявить эмоциональное сопереживание в процессе восприятия музыкального произведения;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умение проанализировать и рассказать о своём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7. Музыкальная литература (зарубежная, отечественная):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 знание творческих биографий зарубежных и отечественных композиторов согласно программным требованиям;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 от  эпохи барокко до современности;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умение исполнять на музыкальном инструменте тематический материал пройденных музыкальных произведений;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навыки по выполнению теоретического анализа музыкального произведени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формы, стилевых особенностей, жанровых черт, фактурных метроритмических, ладовых особенностей;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знание основных исторических периодов развития зарубежного и отечественного музыкального искусства во взаимосвязи с другими видами искусств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изобразительного, театрального, киноискусства, литературы), основные стилистические направления, жанры;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знание особенностей национальных традиций, фольклорных истоков музыки;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знание профессиональной музыкальной терминологии;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умение в устной и письменной форме излагать свои мысли о творчестве композиторов;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умение определять на слух фрагменты того или иного  изученного музыкального произведения;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навыки по восприятию музыкального произведения, умение выражать его понимание и своё к нему отношение, обнаруживать ассоциативные связи с другими видами искусств.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8. Элементарная теория музыки: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-  знание основных элементов музыкального языка (понятий – звукоряд, лад, интервалы, аккорды, диатоника, 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хроматика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>, отклонение, модуляция);</w:t>
      </w:r>
      <w:proofErr w:type="gramEnd"/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первичные знания о строении музыкальной ткани, типах изложения музыкального материала;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умение осуществлять элементарный анализ нотного текста с объяснением роли выразительных сре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дств в к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онтексте музыкального произведения;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Программы учебных предметов.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В приложении №1 можно найти рабочие программы по предметным областям: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3810">
        <w:rPr>
          <w:rFonts w:ascii="Times New Roman" w:hAnsi="Times New Roman" w:cs="Times New Roman"/>
          <w:bCs/>
          <w:sz w:val="28"/>
          <w:szCs w:val="28"/>
          <w:u w:val="single"/>
        </w:rPr>
        <w:t>ПО.01. Музыкальное исполнительство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ПО.01.УП.01 Специальность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ПО.01.УП.02 Ансамбль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ПО.01.УП.03 Фортепиано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ПО.01.УП.04 Хор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3810">
        <w:rPr>
          <w:rFonts w:ascii="Times New Roman" w:hAnsi="Times New Roman" w:cs="Times New Roman"/>
          <w:bCs/>
          <w:sz w:val="28"/>
          <w:szCs w:val="28"/>
          <w:u w:val="single"/>
        </w:rPr>
        <w:t>ПО.02. Теория и история музыки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ПО.02.УП.01 Сольфеджио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ПО.02.УП.02 Слушание музыки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ПО.02.УП.03 Музыкальная литература (зарубежная, отечественная)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74086" w:rsidRPr="00FC3810" w:rsidRDefault="00B74086" w:rsidP="00FC3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Система и критерии оценок промежуточной и итоговой</w:t>
      </w:r>
      <w:r w:rsidRPr="00FC38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FC3810">
        <w:rPr>
          <w:rFonts w:ascii="Times New Roman" w:hAnsi="Times New Roman" w:cs="Times New Roman"/>
          <w:bCs/>
          <w:sz w:val="28"/>
          <w:szCs w:val="28"/>
        </w:rPr>
        <w:t>аттестации результатов освоения ОП «Духовые и ударные инструменты»</w:t>
      </w:r>
    </w:p>
    <w:p w:rsidR="00B74086" w:rsidRPr="00FC3810" w:rsidRDefault="00B74086" w:rsidP="00FC38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Оценка качества реализации программы включает в себя текущий контроль успеваемости, промежуточную и итоговую аттестацию обучающихся.</w:t>
      </w:r>
    </w:p>
    <w:p w:rsidR="00B74086" w:rsidRPr="00FC3810" w:rsidRDefault="00B74086" w:rsidP="00FC38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В качестве средств текущего контроля успеваемости используются контрольные рабаты, устные опросы, письменные работы, тестирование, академические концерты, прослушивание, технические зачёты. Текущий контроль успеваемости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проводится в счёт аудиторного времени, предусмотренного на учебный предмет.</w:t>
      </w:r>
    </w:p>
    <w:p w:rsidR="00B74086" w:rsidRPr="00FC3810" w:rsidRDefault="00B74086" w:rsidP="00FC38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в форме контрольных уроков, зачётов, экзаменов. Контрольные уроки, зачёты и экзамены проходят в виде технических зачётов, академических концертов, исполнение концертных программ, письменных работ и устных опросов. Контрольные уроки и зачёты в рамках промежуточной аттестации проводятся на завершающих полугодие учебных занятиях в счёт </w:t>
      </w: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>аудиторного времени предусмотренного на учебный предмет. Экзамены проводятся за пределами аудиторных учебных занятий.</w:t>
      </w:r>
    </w:p>
    <w:p w:rsidR="00B74086" w:rsidRPr="00FC3810" w:rsidRDefault="00B74086" w:rsidP="00FC38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Критерии оценки качества подготовки обучающегося позволяют:</w:t>
      </w:r>
    </w:p>
    <w:p w:rsidR="00B74086" w:rsidRPr="00FC3810" w:rsidRDefault="00B74086" w:rsidP="00FC3810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-  определить уровень освоения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материала, предусмотренного учебной программой по учебному предмету;</w:t>
      </w:r>
    </w:p>
    <w:p w:rsidR="00B74086" w:rsidRPr="00FC3810" w:rsidRDefault="00B74086" w:rsidP="00FC3810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-  оценить умение обучающегося использовать теоретические знания при выполнении практических задач;</w:t>
      </w:r>
      <w:proofErr w:type="gramEnd"/>
    </w:p>
    <w:p w:rsidR="00B74086" w:rsidRPr="00FC3810" w:rsidRDefault="00B74086" w:rsidP="00FC3810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  оценить обоснованность изложения ответа.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5.  Качество подготовки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оценивается в баллах: 5 (отлично), 4 (хорошо), 3 (удовлетворительно), 2 (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неудотворительно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>).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Также могут использоваться другие системы оценок успеваемости обучающихся (за исключением выставления оценок на завершающем этапе освоения учебных предметов).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6 . Содержание промежуточной аттестации, условия её проведения и критерии оценок разработаны 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попредметно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и представлены в рабочих программах по предмету в соответствии с учебным планом по дополнительной предпрофессиональной общеобразовательной программе в области музыкального искусства «Духовые и ударные инструменты» </w:t>
      </w:r>
      <w:r w:rsidRPr="00FC3810">
        <w:rPr>
          <w:rFonts w:ascii="Times New Roman" w:hAnsi="Times New Roman" w:cs="Times New Roman"/>
          <w:bCs/>
          <w:i/>
          <w:iCs/>
          <w:sz w:val="28"/>
          <w:szCs w:val="28"/>
        </w:rPr>
        <w:t>в Приложении</w:t>
      </w:r>
      <w:proofErr w:type="gramStart"/>
      <w:r w:rsidRPr="00FC3810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proofErr w:type="gramEnd"/>
      <w:r w:rsidRPr="00FC3810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7 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«ДМШ»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8 .  По окончании полугодий учебного года, как правило,   оценки обучающимся выставляются по групповым предметам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Оценки по мелко-групповым и индивидуальным предметам  выставляются по окончании четверти.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9.  Итоговая аттестация проводится в форме выпускных экзаменов: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1)  Специальность;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2)  Сольфеджио;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3) Музыкальная литература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По итогам выпускного экзамена выставляется оценка « отлично»,   «хорошо», «удовлетворительно», «неудовлетворительно». Временной интервал между выпускными экзаменами должен быть не менее трёх календарных дней.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10. При похождении итоговой аттестации  выпускник должен продемонстрировать знания, умения и навыки в соответствии   с программными требованиями, в том числе: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>- знание творческих биографий зарубежных и отечественных композиторов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 знание профессиональной терминологии, основного репертуара для духовых и ударных инструментов, различных составов ансамблей, оркестров;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- 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- при реализации ОП в области 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эстрадно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>-джазового искусства умение и навыки музыкальной импровизации;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умение определять на слух, записывать, воспроизводить голосом аккордовые, интервальные и мелодические построения;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-  наличие кругозора в области музыкального искусства и культуры.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11. Оценка, полученная на экзамене, заносится в экзаменационную ведомость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>в том числе и неудовлетворительная).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12. По завершении всех экзаменов допускается пересдача экзамена, по которому </w:t>
      </w:r>
      <w:proofErr w:type="gramStart"/>
      <w:r w:rsidRPr="00FC3810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получил неудовлетворительную оценку. Условия пересдачи и повторной сдачи экзамена должны быть определены в локальном нормативном акте образовательного учреждения «Положение о текущем контроле знаний и промежуточной аттестации обучающихся».    </w:t>
      </w:r>
    </w:p>
    <w:p w:rsidR="00B74086" w:rsidRPr="00FC3810" w:rsidRDefault="00B74086" w:rsidP="00FC381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Программа творческой, методической и культурно-просветительской деятельности  ОУ</w:t>
      </w:r>
    </w:p>
    <w:p w:rsidR="00B74086" w:rsidRPr="00FC3810" w:rsidRDefault="00B74086" w:rsidP="00FC381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Для успешной реализации дополнительной предпрофессиональной программы в области музыкального искусства «Духовые и ударные инструменты» необходимо планирование и проведение методической работы, организации культурно-просветительской деятельности и развитие творческого потенциала преподавателей и учащихся ОУ.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подготовка методических сообщений по актуальным вопросам методики преподавания на духовых и ударных инструментах, знакомство и обсуждение новых работ в области психологии и музыкального искусства;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подготовка статей для выступления на конференциях, семинарах, ансамблях в музыкально-художественном научно-методическом направлении;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посещение семинаров, конференций, мастер-классов и курсов повышения педагогической квалификации;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выработка критерий оценок промежуточной и итоговой аттестации учащихся и объективности обсуждения результатов;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>обучение преподавателей в направлении работы с детьми с ОВЗ для дальнейшего использования этих знаний в работе с категорией таких учащихся;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участие в конкурсах и фестивалях школьного, городского, кустового, областного, регионального и межрегионального уровня;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консультации учащихся для подготовки к конкурсам и поступление в музыкально-педагогические учебные заведения области у ведущих преподавателей.</w:t>
      </w:r>
    </w:p>
    <w:p w:rsidR="00B74086" w:rsidRPr="00FC3810" w:rsidRDefault="00B74086" w:rsidP="00FC381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Культурно-просветительская деятельность:</w:t>
      </w:r>
    </w:p>
    <w:p w:rsidR="00B74086" w:rsidRPr="00FC3810" w:rsidRDefault="00B74086" w:rsidP="00FC381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    Одно из самых важных направлений в реализацию знаний, навыков и умений учащихся и преподавателей ОУ, которое позволяет решить следующие задачи: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реализовать творческий потенциал;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Воспитать активную жизненную позицию;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Социализировать учащихся к современным условиям в достижении профессиональных целей;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proofErr w:type="spellStart"/>
      <w:r w:rsidRPr="00FC3810">
        <w:rPr>
          <w:rFonts w:ascii="Times New Roman" w:hAnsi="Times New Roman" w:cs="Times New Roman"/>
          <w:bCs/>
          <w:sz w:val="28"/>
          <w:szCs w:val="28"/>
        </w:rPr>
        <w:t>межпредметную</w:t>
      </w:r>
      <w:proofErr w:type="spellEnd"/>
      <w:r w:rsidRPr="00FC3810">
        <w:rPr>
          <w:rFonts w:ascii="Times New Roman" w:hAnsi="Times New Roman" w:cs="Times New Roman"/>
          <w:bCs/>
          <w:sz w:val="28"/>
          <w:szCs w:val="28"/>
        </w:rPr>
        <w:t xml:space="preserve"> связь (иллюстрация на уроках слушания музыки, музыкальной литературы, создание смешанных и камерных ансамблей и т.д.) по различным направлениям в области музыкального искусства.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Вести проектную работу с МОУ СОШ города, дошкольными учреждениями, другими учреждениями культуры и продолжить творческий проект по городам области и России.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Проводить благотворительные (проекты) концерты и мероприятия для ветеранов, инвалидов и детей с ОВЗ.</w:t>
      </w:r>
    </w:p>
    <w:p w:rsidR="00B74086" w:rsidRPr="00FC3810" w:rsidRDefault="00B74086" w:rsidP="00FC38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>Создание творческой атмосферы образовательного процесса, активное участие родителей во внеаудиторных занятиях, подготовка классных часов, организация посещений концертов в филармонии, театров, музеев – всё это слагаемые успешной реализации дополнительной предпрофессиональной образовательной программы в области музыкального искусства по направлению «Духовые и ударные инструменты».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</w:t>
      </w: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086" w:rsidRPr="00FC3810" w:rsidRDefault="00B74086" w:rsidP="00FC38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74086" w:rsidRPr="00FC3810" w:rsidSect="00AC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C4"/>
    <w:multiLevelType w:val="hybridMultilevel"/>
    <w:tmpl w:val="681C623A"/>
    <w:lvl w:ilvl="0" w:tplc="CD0A9E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FF4DA6"/>
    <w:multiLevelType w:val="hybridMultilevel"/>
    <w:tmpl w:val="3912BF12"/>
    <w:lvl w:ilvl="0" w:tplc="C6AC4F1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EB9"/>
    <w:multiLevelType w:val="hybridMultilevel"/>
    <w:tmpl w:val="3E2EE606"/>
    <w:lvl w:ilvl="0" w:tplc="2FECC2D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76B45B5"/>
    <w:multiLevelType w:val="hybridMultilevel"/>
    <w:tmpl w:val="2466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1141"/>
    <w:multiLevelType w:val="hybridMultilevel"/>
    <w:tmpl w:val="6944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A67"/>
    <w:multiLevelType w:val="hybridMultilevel"/>
    <w:tmpl w:val="B8B47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E339B"/>
    <w:multiLevelType w:val="hybridMultilevel"/>
    <w:tmpl w:val="12C45124"/>
    <w:lvl w:ilvl="0" w:tplc="CE88E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877F18"/>
    <w:multiLevelType w:val="hybridMultilevel"/>
    <w:tmpl w:val="6A84E540"/>
    <w:lvl w:ilvl="0" w:tplc="EB0CBCC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BBE57CF"/>
    <w:multiLevelType w:val="hybridMultilevel"/>
    <w:tmpl w:val="6064483C"/>
    <w:lvl w:ilvl="0" w:tplc="2D4642B4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31463"/>
    <w:multiLevelType w:val="multilevel"/>
    <w:tmpl w:val="F3EAE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6E2A2340"/>
    <w:multiLevelType w:val="hybridMultilevel"/>
    <w:tmpl w:val="C11E460A"/>
    <w:lvl w:ilvl="0" w:tplc="47CCD1D0">
      <w:start w:val="1"/>
      <w:numFmt w:val="decimal"/>
      <w:lvlText w:val="%1."/>
      <w:lvlJc w:val="left"/>
      <w:pPr>
        <w:ind w:left="768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8" w:hanging="360"/>
      </w:pPr>
    </w:lvl>
    <w:lvl w:ilvl="2" w:tplc="0419001B">
      <w:start w:val="1"/>
      <w:numFmt w:val="lowerRoman"/>
      <w:lvlText w:val="%3."/>
      <w:lvlJc w:val="right"/>
      <w:pPr>
        <w:ind w:left="1968" w:hanging="180"/>
      </w:pPr>
    </w:lvl>
    <w:lvl w:ilvl="3" w:tplc="0419000F">
      <w:start w:val="1"/>
      <w:numFmt w:val="decimal"/>
      <w:lvlText w:val="%4."/>
      <w:lvlJc w:val="left"/>
      <w:pPr>
        <w:ind w:left="2688" w:hanging="360"/>
      </w:pPr>
    </w:lvl>
    <w:lvl w:ilvl="4" w:tplc="04190019">
      <w:start w:val="1"/>
      <w:numFmt w:val="lowerLetter"/>
      <w:lvlText w:val="%5."/>
      <w:lvlJc w:val="left"/>
      <w:pPr>
        <w:ind w:left="3408" w:hanging="360"/>
      </w:pPr>
    </w:lvl>
    <w:lvl w:ilvl="5" w:tplc="0419001B">
      <w:start w:val="1"/>
      <w:numFmt w:val="lowerRoman"/>
      <w:lvlText w:val="%6."/>
      <w:lvlJc w:val="right"/>
      <w:pPr>
        <w:ind w:left="4128" w:hanging="180"/>
      </w:pPr>
    </w:lvl>
    <w:lvl w:ilvl="6" w:tplc="0419000F">
      <w:start w:val="1"/>
      <w:numFmt w:val="decimal"/>
      <w:lvlText w:val="%7."/>
      <w:lvlJc w:val="left"/>
      <w:pPr>
        <w:ind w:left="4848" w:hanging="360"/>
      </w:pPr>
    </w:lvl>
    <w:lvl w:ilvl="7" w:tplc="04190019">
      <w:start w:val="1"/>
      <w:numFmt w:val="lowerLetter"/>
      <w:lvlText w:val="%8."/>
      <w:lvlJc w:val="left"/>
      <w:pPr>
        <w:ind w:left="5568" w:hanging="360"/>
      </w:pPr>
    </w:lvl>
    <w:lvl w:ilvl="8" w:tplc="0419001B">
      <w:start w:val="1"/>
      <w:numFmt w:val="lowerRoman"/>
      <w:lvlText w:val="%9."/>
      <w:lvlJc w:val="right"/>
      <w:pPr>
        <w:ind w:left="6288" w:hanging="180"/>
      </w:pPr>
    </w:lvl>
  </w:abstractNum>
  <w:abstractNum w:abstractNumId="11">
    <w:nsid w:val="76F96FFA"/>
    <w:multiLevelType w:val="multilevel"/>
    <w:tmpl w:val="2C4A72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szCs w:val="28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A02"/>
    <w:rsid w:val="000070D3"/>
    <w:rsid w:val="0001342A"/>
    <w:rsid w:val="00061D15"/>
    <w:rsid w:val="000A5727"/>
    <w:rsid w:val="000E6008"/>
    <w:rsid w:val="001005BA"/>
    <w:rsid w:val="00100E93"/>
    <w:rsid w:val="001012F6"/>
    <w:rsid w:val="00127E3E"/>
    <w:rsid w:val="001604A5"/>
    <w:rsid w:val="00162A9C"/>
    <w:rsid w:val="001776C1"/>
    <w:rsid w:val="001837C8"/>
    <w:rsid w:val="001B3D2A"/>
    <w:rsid w:val="001D0993"/>
    <w:rsid w:val="001D5672"/>
    <w:rsid w:val="00201786"/>
    <w:rsid w:val="00237D55"/>
    <w:rsid w:val="00252283"/>
    <w:rsid w:val="00254D3C"/>
    <w:rsid w:val="00267E3B"/>
    <w:rsid w:val="00277485"/>
    <w:rsid w:val="002B446C"/>
    <w:rsid w:val="002C407B"/>
    <w:rsid w:val="002D7671"/>
    <w:rsid w:val="002E062F"/>
    <w:rsid w:val="00316258"/>
    <w:rsid w:val="0034359C"/>
    <w:rsid w:val="0038168D"/>
    <w:rsid w:val="003978E7"/>
    <w:rsid w:val="003A5B79"/>
    <w:rsid w:val="003C16DE"/>
    <w:rsid w:val="003C409B"/>
    <w:rsid w:val="003E0195"/>
    <w:rsid w:val="003E0610"/>
    <w:rsid w:val="003E448F"/>
    <w:rsid w:val="00417BE9"/>
    <w:rsid w:val="00475F76"/>
    <w:rsid w:val="004B74DE"/>
    <w:rsid w:val="004C5F8B"/>
    <w:rsid w:val="0058251D"/>
    <w:rsid w:val="005916DC"/>
    <w:rsid w:val="005C4DF8"/>
    <w:rsid w:val="006056E4"/>
    <w:rsid w:val="00613606"/>
    <w:rsid w:val="006808D3"/>
    <w:rsid w:val="00697DB9"/>
    <w:rsid w:val="00702E5D"/>
    <w:rsid w:val="007322E2"/>
    <w:rsid w:val="00773988"/>
    <w:rsid w:val="007A3005"/>
    <w:rsid w:val="007C075D"/>
    <w:rsid w:val="007E637D"/>
    <w:rsid w:val="00814F5F"/>
    <w:rsid w:val="0082384C"/>
    <w:rsid w:val="00824733"/>
    <w:rsid w:val="00844CB1"/>
    <w:rsid w:val="00884431"/>
    <w:rsid w:val="008F227C"/>
    <w:rsid w:val="00901CBD"/>
    <w:rsid w:val="009235CD"/>
    <w:rsid w:val="00941EAB"/>
    <w:rsid w:val="00946052"/>
    <w:rsid w:val="00951878"/>
    <w:rsid w:val="00991B6F"/>
    <w:rsid w:val="009A3F86"/>
    <w:rsid w:val="009C6E08"/>
    <w:rsid w:val="009F1E17"/>
    <w:rsid w:val="009F25AC"/>
    <w:rsid w:val="009F67E2"/>
    <w:rsid w:val="00A46280"/>
    <w:rsid w:val="00A73FEF"/>
    <w:rsid w:val="00A926B4"/>
    <w:rsid w:val="00A92A2E"/>
    <w:rsid w:val="00AC720E"/>
    <w:rsid w:val="00AE2A9D"/>
    <w:rsid w:val="00B11820"/>
    <w:rsid w:val="00B243F2"/>
    <w:rsid w:val="00B24FD6"/>
    <w:rsid w:val="00B2763B"/>
    <w:rsid w:val="00B64AFE"/>
    <w:rsid w:val="00B70022"/>
    <w:rsid w:val="00B74086"/>
    <w:rsid w:val="00B76972"/>
    <w:rsid w:val="00B861FD"/>
    <w:rsid w:val="00B96568"/>
    <w:rsid w:val="00BA5C80"/>
    <w:rsid w:val="00BC6DB3"/>
    <w:rsid w:val="00C26E77"/>
    <w:rsid w:val="00C322A1"/>
    <w:rsid w:val="00C34A91"/>
    <w:rsid w:val="00C36F70"/>
    <w:rsid w:val="00C43D82"/>
    <w:rsid w:val="00C721DA"/>
    <w:rsid w:val="00C979C9"/>
    <w:rsid w:val="00CD37F7"/>
    <w:rsid w:val="00CD4323"/>
    <w:rsid w:val="00CE46F4"/>
    <w:rsid w:val="00D01237"/>
    <w:rsid w:val="00D1047B"/>
    <w:rsid w:val="00D51AC7"/>
    <w:rsid w:val="00D67443"/>
    <w:rsid w:val="00D76576"/>
    <w:rsid w:val="00D92626"/>
    <w:rsid w:val="00DB082A"/>
    <w:rsid w:val="00E457FA"/>
    <w:rsid w:val="00E5005D"/>
    <w:rsid w:val="00E81FB7"/>
    <w:rsid w:val="00F03013"/>
    <w:rsid w:val="00F16A02"/>
    <w:rsid w:val="00F37F93"/>
    <w:rsid w:val="00F502B6"/>
    <w:rsid w:val="00FC3810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25A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F25A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B64AFE"/>
    <w:pPr>
      <w:ind w:left="720"/>
    </w:pPr>
  </w:style>
  <w:style w:type="paragraph" w:styleId="a4">
    <w:name w:val="No Spacing"/>
    <w:uiPriority w:val="99"/>
    <w:qFormat/>
    <w:rsid w:val="009F25A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26</Pages>
  <Words>7379</Words>
  <Characters>42063</Characters>
  <Application>Microsoft Office Word</Application>
  <DocSecurity>0</DocSecurity>
  <Lines>350</Lines>
  <Paragraphs>98</Paragraphs>
  <ScaleCrop>false</ScaleCrop>
  <Company>Blackshine TEAM</Company>
  <LinksUpToDate>false</LinksUpToDate>
  <CharactersWithSpaces>49344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34</cp:revision>
  <dcterms:created xsi:type="dcterms:W3CDTF">2014-01-21T14:47:00Z</dcterms:created>
  <dcterms:modified xsi:type="dcterms:W3CDTF">2015-11-02T18:51:00Z</dcterms:modified>
</cp:coreProperties>
</file>