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E9" w:rsidRDefault="008B57E9" w:rsidP="008B57E9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учебному предмету «Основы муз</w:t>
      </w:r>
      <w:r>
        <w:rPr>
          <w:rFonts w:ascii="Times New Roman" w:hAnsi="Times New Roman"/>
          <w:b/>
          <w:sz w:val="28"/>
          <w:szCs w:val="28"/>
          <w:lang w:val="ru-RU"/>
        </w:rPr>
        <w:t>ыкального исполнительства (балалайка</w:t>
      </w:r>
      <w:r>
        <w:rPr>
          <w:rFonts w:ascii="Times New Roman" w:hAnsi="Times New Roman"/>
          <w:b/>
          <w:sz w:val="28"/>
          <w:szCs w:val="28"/>
          <w:lang w:val="ru-RU"/>
        </w:rPr>
        <w:t>)»</w:t>
      </w:r>
    </w:p>
    <w:p w:rsid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Рабочая программа учебного предмета «Основы муз</w:t>
      </w:r>
      <w:r>
        <w:rPr>
          <w:rFonts w:ascii="Times New Roman" w:hAnsi="Times New Roman"/>
          <w:sz w:val="28"/>
          <w:szCs w:val="28"/>
          <w:lang w:val="ru-RU"/>
        </w:rPr>
        <w:t>ыкального исполнительства (балалайка</w:t>
      </w:r>
      <w:r>
        <w:rPr>
          <w:rFonts w:ascii="Times New Roman" w:hAnsi="Times New Roman"/>
          <w:sz w:val="28"/>
          <w:szCs w:val="28"/>
          <w:lang w:val="ru-RU"/>
        </w:rPr>
        <w:t xml:space="preserve">)» разработана на основе «Рекомендаций по организации образовательной и методической деятельности при реализации общеразвивающих  программ в области искусств», направленных письмом Министерства культуры Российской Федерации от 21.11.2013 №191-01-39/06-ГИ, а также с учетом </w:t>
      </w:r>
      <w:r>
        <w:rPr>
          <w:rFonts w:ascii="Times New Roman" w:hAnsi="Times New Roman"/>
          <w:sz w:val="28"/>
          <w:szCs w:val="28"/>
          <w:lang w:val="ru-RU"/>
        </w:rPr>
        <w:t xml:space="preserve">изучения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педагогического опыта </w:t>
      </w:r>
      <w:r>
        <w:rPr>
          <w:rFonts w:ascii="Times New Roman" w:hAnsi="Times New Roman"/>
          <w:sz w:val="28"/>
          <w:szCs w:val="28"/>
          <w:lang w:val="ru-RU"/>
        </w:rPr>
        <w:t xml:space="preserve">выдающихся преподавателей </w:t>
      </w:r>
      <w:r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>
        <w:rPr>
          <w:rFonts w:ascii="Times New Roman" w:hAnsi="Times New Roman"/>
          <w:sz w:val="28"/>
          <w:szCs w:val="28"/>
          <w:lang w:val="ru-RU"/>
        </w:rPr>
        <w:t>исполнительства на балалайке в детских музыкальных школах.</w:t>
      </w:r>
      <w:proofErr w:type="gramEnd"/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Учебный предмет «Основы муз</w:t>
      </w:r>
      <w:r>
        <w:rPr>
          <w:rFonts w:ascii="Times New Roman" w:hAnsi="Times New Roman"/>
          <w:sz w:val="28"/>
          <w:szCs w:val="28"/>
          <w:lang w:val="ru-RU"/>
        </w:rPr>
        <w:t>ыкального исполнительства (балалайка</w:t>
      </w:r>
      <w:r>
        <w:rPr>
          <w:rFonts w:ascii="Times New Roman" w:hAnsi="Times New Roman"/>
          <w:sz w:val="28"/>
          <w:szCs w:val="28"/>
          <w:lang w:val="ru-RU"/>
        </w:rPr>
        <w:t>)» направлен на приобретение обучающимися знани</w:t>
      </w:r>
      <w:r>
        <w:rPr>
          <w:rFonts w:ascii="Times New Roman" w:hAnsi="Times New Roman"/>
          <w:sz w:val="28"/>
          <w:szCs w:val="28"/>
          <w:lang w:val="ru-RU"/>
        </w:rPr>
        <w:t>й, умений, навыков игры на балалайке</w:t>
      </w:r>
      <w:r>
        <w:rPr>
          <w:rFonts w:ascii="Times New Roman" w:hAnsi="Times New Roman"/>
          <w:sz w:val="28"/>
          <w:szCs w:val="28"/>
          <w:lang w:val="ru-RU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>Срок реализации учебного предмета «Основы муз</w:t>
      </w:r>
      <w:r>
        <w:rPr>
          <w:rFonts w:ascii="Times New Roman" w:hAnsi="Times New Roman"/>
          <w:b/>
          <w:sz w:val="28"/>
          <w:szCs w:val="28"/>
          <w:lang w:val="ru-RU"/>
        </w:rPr>
        <w:t>ыкального исполнительства (балалайка</w:t>
      </w:r>
      <w:r>
        <w:rPr>
          <w:rFonts w:ascii="Times New Roman" w:hAnsi="Times New Roman"/>
          <w:b/>
          <w:sz w:val="28"/>
          <w:szCs w:val="28"/>
          <w:lang w:val="ru-RU"/>
        </w:rPr>
        <w:t>)».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детей, поступивших в Детскую музыкальную школу №3 по ДООП., учебный предмет «Основы музыкального исполнительст</w:t>
      </w:r>
      <w:r>
        <w:rPr>
          <w:rFonts w:ascii="Times New Roman" w:hAnsi="Times New Roman"/>
          <w:sz w:val="28"/>
          <w:szCs w:val="28"/>
          <w:lang w:val="ru-RU"/>
        </w:rPr>
        <w:t>ва (балалайка</w:t>
      </w:r>
      <w:r>
        <w:rPr>
          <w:rFonts w:ascii="Times New Roman" w:hAnsi="Times New Roman"/>
          <w:sz w:val="28"/>
          <w:szCs w:val="28"/>
          <w:lang w:val="ru-RU"/>
        </w:rPr>
        <w:t>)», в возрасте от 5 до 17 лет включительно, составляет 3 года (2 года 10 месяцев).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Форма проведения занятий индивидуальная, продолжительность академического часа составляет до 45 минут.</w:t>
      </w:r>
    </w:p>
    <w:p w:rsid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Цель и задачи учебного предмета «Основы музыкального и</w:t>
      </w:r>
      <w:r>
        <w:rPr>
          <w:rFonts w:ascii="Times New Roman" w:hAnsi="Times New Roman"/>
          <w:b/>
          <w:sz w:val="28"/>
          <w:szCs w:val="28"/>
          <w:lang w:val="ru-RU"/>
        </w:rPr>
        <w:t>сполнительства (балалайка</w:t>
      </w:r>
      <w:r>
        <w:rPr>
          <w:rFonts w:ascii="Times New Roman" w:hAnsi="Times New Roman"/>
          <w:b/>
          <w:sz w:val="28"/>
          <w:szCs w:val="28"/>
          <w:lang w:val="ru-RU"/>
        </w:rPr>
        <w:t>)»: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57E9">
        <w:rPr>
          <w:rFonts w:ascii="Times New Roman" w:hAnsi="Times New Roman"/>
          <w:sz w:val="28"/>
          <w:szCs w:val="28"/>
          <w:lang w:val="ru-RU"/>
        </w:rPr>
        <w:t>Цели</w:t>
      </w:r>
      <w:r w:rsidRPr="008B57E9">
        <w:rPr>
          <w:rFonts w:ascii="Times New Roman" w:hAnsi="Times New Roman"/>
          <w:sz w:val="28"/>
          <w:szCs w:val="28"/>
          <w:lang w:val="ru-RU"/>
        </w:rPr>
        <w:t xml:space="preserve"> и задачи </w:t>
      </w:r>
      <w:r w:rsidRPr="008B57E9">
        <w:rPr>
          <w:rFonts w:ascii="Times New Roman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направлены</w:t>
      </w:r>
      <w:r>
        <w:rPr>
          <w:rFonts w:ascii="Times New Roman" w:hAnsi="Times New Roman"/>
          <w:sz w:val="28"/>
          <w:szCs w:val="28"/>
          <w:lang w:val="ru-RU"/>
        </w:rPr>
        <w:t xml:space="preserve"> на духовно- нравственное и эстетическое развитие творческой личности, приобретение обучающимися опыта исполнительской практики, навыков любительского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различных жанрах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и самостоятельной работы по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изучению музыкального произведения с  учетом  возрастных и индивидуальных особенностей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t>учащегося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необходимый для освоения учебного материала.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Данная программа отображает  разнообразие репертуара учебного предмета,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 исполнительских знаний, умений и навыков.</w:t>
      </w:r>
    </w:p>
    <w:p w:rsid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Формы и методы контроля, система оценок.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видами контроля успеваемости являются: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текущий контроль успеваемости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t>уча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промежуточная аттестация в форме зачетов, прослушиваний;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итоговая аттестация в форме академического концерта, экзамены не предусмотрены.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аттестации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созданы критерии оценки качества исполнения. В критерии оценки по учебному предмету «Основы муз</w:t>
      </w:r>
      <w:r>
        <w:rPr>
          <w:rFonts w:ascii="Times New Roman" w:hAnsi="Times New Roman"/>
          <w:sz w:val="28"/>
          <w:szCs w:val="28"/>
          <w:lang w:val="ru-RU"/>
        </w:rPr>
        <w:t>ыкального исполнительства (балалайка</w:t>
      </w:r>
      <w:r>
        <w:rPr>
          <w:rFonts w:ascii="Times New Roman" w:hAnsi="Times New Roman"/>
          <w:sz w:val="28"/>
          <w:szCs w:val="28"/>
          <w:lang w:val="ru-RU"/>
        </w:rPr>
        <w:t>)» входят следующие составляющие: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</w:t>
      </w:r>
      <w:r>
        <w:rPr>
          <w:rFonts w:ascii="Times New Roman" w:hAnsi="Times New Roman"/>
          <w:sz w:val="28"/>
          <w:szCs w:val="28"/>
          <w:lang w:val="ru-RU"/>
        </w:rPr>
        <w:t xml:space="preserve">тношение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занятиям;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качество выполнения предложенных задач;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инициативность и проявление самостоятельности, как на уроке, так и во время домашних занятий;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выразительность и стабильность исполнения;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качество звучания инструмента;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техническая оснащенность.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8B57E9" w:rsidRDefault="00CE3A6F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</w:t>
      </w:r>
    </w:p>
    <w:p w:rsidR="00CE3A6F" w:rsidRDefault="00CE3A6F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8B57E9" w:rsidRDefault="008B57E9" w:rsidP="008B57E9">
      <w:pPr>
        <w:pStyle w:val="a3"/>
        <w:ind w:left="67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1.Пояснительная записка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Общие положения. </w:t>
      </w:r>
      <w:r>
        <w:rPr>
          <w:rFonts w:ascii="Times New Roman" w:hAnsi="Times New Roman"/>
          <w:sz w:val="28"/>
          <w:szCs w:val="28"/>
          <w:lang w:val="ru-RU"/>
        </w:rPr>
        <w:t>Характеристика учебного предмета, его роль в образовательном процессе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Срок реализации учебного предмета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Форма проведения учебных аудиторных занятий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Цели и задачи учебного предмета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Условия реализации учебного предмета</w:t>
      </w:r>
    </w:p>
    <w:p w:rsidR="008B57E9" w:rsidRP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Учебно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– тематический план</w:t>
      </w:r>
    </w:p>
    <w:p w:rsid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:rsid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Примерные исполнительские программы</w:t>
      </w:r>
    </w:p>
    <w:p w:rsidR="008B57E9" w:rsidRDefault="008B57E9" w:rsidP="008B57E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Требования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к уровню подготовки учащихся</w:t>
      </w:r>
    </w:p>
    <w:p w:rsid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ru-RU"/>
        </w:rPr>
        <w:t>. Форма и методы контроля, система оценок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Аттестация: цели, виды, форма, содержание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Критерии оценок</w:t>
      </w:r>
    </w:p>
    <w:p w:rsidR="008B57E9" w:rsidRDefault="00CE3A6F" w:rsidP="008B57E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B57E9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>I</w:t>
      </w:r>
      <w:r w:rsidR="008B57E9" w:rsidRPr="008B57E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B57E9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</w:p>
    <w:p w:rsidR="008B57E9" w:rsidRDefault="008B57E9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8B57E9" w:rsidRDefault="00CE3A6F" w:rsidP="008B57E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VII</w:t>
      </w:r>
      <w:r>
        <w:rPr>
          <w:rFonts w:ascii="Times New Roman" w:hAnsi="Times New Roman"/>
          <w:b/>
          <w:sz w:val="28"/>
          <w:szCs w:val="28"/>
        </w:rPr>
        <w:t>I</w:t>
      </w:r>
      <w:r w:rsidRPr="00CE3A6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gramStart"/>
      <w:r w:rsidR="008B57E9">
        <w:rPr>
          <w:rFonts w:ascii="Times New Roman" w:hAnsi="Times New Roman"/>
          <w:b/>
          <w:sz w:val="28"/>
          <w:szCs w:val="28"/>
          <w:lang w:val="ru-RU"/>
        </w:rPr>
        <w:t xml:space="preserve">Список </w:t>
      </w:r>
      <w:r w:rsidR="008B57E9">
        <w:rPr>
          <w:rFonts w:ascii="Times New Roman" w:hAnsi="Times New Roman"/>
          <w:b/>
          <w:sz w:val="28"/>
          <w:szCs w:val="28"/>
          <w:lang w:val="ru-RU"/>
        </w:rPr>
        <w:t xml:space="preserve"> нотной</w:t>
      </w:r>
      <w:proofErr w:type="gramEnd"/>
      <w:r w:rsidR="008B57E9">
        <w:rPr>
          <w:rFonts w:ascii="Times New Roman" w:hAnsi="Times New Roman"/>
          <w:b/>
          <w:sz w:val="28"/>
          <w:szCs w:val="28"/>
          <w:lang w:val="ru-RU"/>
        </w:rPr>
        <w:t xml:space="preserve"> и методической литературы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Список рекомендуемой  нотной литературы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Список рекомендуемой методической литературы</w:t>
      </w: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8B57E9" w:rsidRDefault="00CE3A6F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Разработчик: </w:t>
      </w:r>
      <w:r w:rsidR="008B57E9">
        <w:rPr>
          <w:rFonts w:ascii="Times New Roman" w:hAnsi="Times New Roman"/>
          <w:sz w:val="28"/>
          <w:szCs w:val="28"/>
          <w:lang w:val="ru-RU"/>
        </w:rPr>
        <w:t xml:space="preserve"> преподаватель высшей квалификационно</w:t>
      </w:r>
      <w:r>
        <w:rPr>
          <w:rFonts w:ascii="Times New Roman" w:hAnsi="Times New Roman"/>
          <w:sz w:val="28"/>
          <w:szCs w:val="28"/>
          <w:lang w:val="ru-RU"/>
        </w:rPr>
        <w:t>й категории по классу балалайки  ДМШ №3 Цветков С.В.</w:t>
      </w:r>
    </w:p>
    <w:p w:rsidR="008B57E9" w:rsidRDefault="008B57E9" w:rsidP="008B57E9">
      <w:pPr>
        <w:rPr>
          <w:rFonts w:ascii="Times New Roman" w:hAnsi="Times New Roman"/>
          <w:sz w:val="28"/>
          <w:szCs w:val="28"/>
          <w:lang w:val="ru-RU"/>
        </w:rPr>
      </w:pPr>
    </w:p>
    <w:p w:rsidR="008B57E9" w:rsidRDefault="008B57E9" w:rsidP="008B57E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1E46BF" w:rsidRPr="008B57E9" w:rsidRDefault="001E46BF">
      <w:pPr>
        <w:rPr>
          <w:lang w:val="ru-RU"/>
        </w:rPr>
      </w:pPr>
    </w:p>
    <w:sectPr w:rsidR="001E46BF" w:rsidRPr="008B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E9"/>
    <w:rsid w:val="001930DB"/>
    <w:rsid w:val="001E46BF"/>
    <w:rsid w:val="008B57E9"/>
    <w:rsid w:val="00A7589F"/>
    <w:rsid w:val="00C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9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9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2015-12-25T17:57:00Z</dcterms:created>
  <dcterms:modified xsi:type="dcterms:W3CDTF">2015-12-25T18:22:00Z</dcterms:modified>
</cp:coreProperties>
</file>