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C" w:rsidRPr="009B6B0A" w:rsidRDefault="003046BF" w:rsidP="003046BF">
      <w:pPr>
        <w:ind w:right="19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37C" w:rsidRPr="009B6B0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3037C" w:rsidRPr="009B6B0A" w:rsidRDefault="00E3037C" w:rsidP="003046BF">
      <w:pPr>
        <w:tabs>
          <w:tab w:val="left" w:pos="-284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3037C" w:rsidRPr="009B6B0A" w:rsidRDefault="00E3037C" w:rsidP="003046BF">
      <w:pPr>
        <w:tabs>
          <w:tab w:val="left" w:pos="-284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«Детская музыкальная школа№3»</w:t>
      </w:r>
    </w:p>
    <w:p w:rsidR="00E3037C" w:rsidRPr="009B6B0A" w:rsidRDefault="00E3037C" w:rsidP="009B6B0A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33376" w:rsidRDefault="007B0A39" w:rsidP="0073337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учебного предмета</w:t>
      </w:r>
    </w:p>
    <w:p w:rsidR="00733376" w:rsidRDefault="007B0A39" w:rsidP="0073337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«Основы музыкального исполнительства» (флейта)</w:t>
      </w:r>
    </w:p>
    <w:p w:rsidR="00E3037C" w:rsidRPr="009B6B0A" w:rsidRDefault="007B0A39" w:rsidP="0073337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</w:t>
      </w:r>
      <w:r w:rsidR="00733376">
        <w:rPr>
          <w:rFonts w:ascii="Times New Roman" w:hAnsi="Times New Roman" w:cs="Times New Roman"/>
          <w:sz w:val="28"/>
          <w:szCs w:val="28"/>
        </w:rPr>
        <w:t>вающей общеобразовательной программы</w:t>
      </w:r>
    </w:p>
    <w:p w:rsidR="00E3037C" w:rsidRPr="009B6B0A" w:rsidRDefault="007B0A39" w:rsidP="00733376">
      <w:pPr>
        <w:tabs>
          <w:tab w:val="left" w:pos="-284"/>
        </w:tabs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1CA2">
        <w:rPr>
          <w:rFonts w:ascii="Times New Roman" w:hAnsi="Times New Roman" w:cs="Times New Roman"/>
          <w:sz w:val="28"/>
          <w:szCs w:val="28"/>
        </w:rPr>
        <w:t xml:space="preserve">                (срок обучения 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733376" w:rsidRDefault="00733376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</w:p>
    <w:p w:rsidR="00E3037C" w:rsidRDefault="00E3037C" w:rsidP="00733376">
      <w:pPr>
        <w:tabs>
          <w:tab w:val="left" w:pos="-284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295DB0" w:rsidRPr="009B6B0A" w:rsidRDefault="00295DB0" w:rsidP="00733376">
      <w:pPr>
        <w:tabs>
          <w:tab w:val="left" w:pos="-284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3037C" w:rsidRPr="009B6B0A" w:rsidRDefault="00E3037C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33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16938" w:rsidRPr="009B6B0A" w:rsidRDefault="009B6B0A" w:rsidP="009B6B0A">
      <w:pPr>
        <w:tabs>
          <w:tab w:val="left" w:pos="-284"/>
        </w:tabs>
        <w:ind w:righ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B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E18095" wp14:editId="680ECB30">
            <wp:extent cx="6181725" cy="8448675"/>
            <wp:effectExtent l="0" t="0" r="0" b="0"/>
            <wp:docPr id="1" name="Рисунок 1" descr="I:\сканы 2 стр\общее разв\оми 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 стр\общее разв\оми фле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Структу</w:t>
      </w:r>
      <w:r w:rsidR="00295DB0">
        <w:rPr>
          <w:rFonts w:ascii="Times New Roman" w:hAnsi="Times New Roman" w:cs="Times New Roman"/>
          <w:b/>
          <w:sz w:val="28"/>
          <w:szCs w:val="28"/>
        </w:rPr>
        <w:t>р</w:t>
      </w:r>
      <w:r w:rsidRPr="009B6B0A">
        <w:rPr>
          <w:rFonts w:ascii="Times New Roman" w:hAnsi="Times New Roman" w:cs="Times New Roman"/>
          <w:b/>
          <w:sz w:val="28"/>
          <w:szCs w:val="28"/>
        </w:rPr>
        <w:t>а программы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3277B0" w:rsidRPr="009B6B0A" w:rsidRDefault="003277B0" w:rsidP="003277B0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3277B0" w:rsidRPr="009B6B0A" w:rsidRDefault="003277B0" w:rsidP="003277B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</w:p>
    <w:p w:rsidR="003277B0" w:rsidRPr="009B6B0A" w:rsidRDefault="003277B0" w:rsidP="003277B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Виды внеаудиторных занятий</w:t>
      </w:r>
    </w:p>
    <w:p w:rsidR="003277B0" w:rsidRPr="009B6B0A" w:rsidRDefault="003277B0" w:rsidP="003277B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3277B0" w:rsidRPr="009B6B0A" w:rsidRDefault="003277B0" w:rsidP="003277B0">
      <w:pPr>
        <w:pStyle w:val="a3"/>
        <w:numPr>
          <w:ilvl w:val="0"/>
          <w:numId w:val="8"/>
        </w:numPr>
        <w:ind w:left="0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3277B0" w:rsidRPr="009B6B0A" w:rsidRDefault="003277B0" w:rsidP="003277B0">
      <w:pPr>
        <w:pStyle w:val="a3"/>
        <w:numPr>
          <w:ilvl w:val="0"/>
          <w:numId w:val="8"/>
        </w:numPr>
        <w:ind w:left="0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3277B0" w:rsidRPr="009B6B0A" w:rsidRDefault="003277B0" w:rsidP="003277B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277B0" w:rsidRPr="009B6B0A" w:rsidRDefault="003277B0" w:rsidP="003277B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</w:p>
    <w:p w:rsidR="003277B0" w:rsidRPr="009B6B0A" w:rsidRDefault="003277B0" w:rsidP="003277B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277B0" w:rsidRPr="009B6B0A" w:rsidRDefault="003277B0" w:rsidP="0032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1.Список рекомендуемой нотной литературы</w:t>
      </w:r>
    </w:p>
    <w:p w:rsidR="003277B0" w:rsidRPr="009B6B0A" w:rsidRDefault="003277B0" w:rsidP="003277B0">
      <w:pPr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2. Список рекомендуемой методической литературы</w:t>
      </w: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3277B0" w:rsidRPr="003277B0" w:rsidRDefault="003277B0" w:rsidP="003277B0">
      <w:pPr>
        <w:pStyle w:val="a3"/>
        <w:tabs>
          <w:tab w:val="left" w:pos="-284"/>
        </w:tabs>
        <w:ind w:left="0" w:right="708"/>
        <w:rPr>
          <w:rFonts w:ascii="Times New Roman" w:hAnsi="Times New Roman" w:cs="Times New Roman"/>
          <w:sz w:val="28"/>
          <w:szCs w:val="28"/>
        </w:rPr>
      </w:pPr>
    </w:p>
    <w:p w:rsidR="00D16938" w:rsidRPr="009B6B0A" w:rsidRDefault="00D16938" w:rsidP="006542B9">
      <w:pPr>
        <w:pStyle w:val="a3"/>
        <w:numPr>
          <w:ilvl w:val="0"/>
          <w:numId w:val="2"/>
        </w:numPr>
        <w:tabs>
          <w:tab w:val="left" w:pos="-284"/>
        </w:tabs>
        <w:ind w:left="0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0504" w:rsidRPr="009B6B0A" w:rsidRDefault="0032312D" w:rsidP="006542B9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0504" w:rsidRPr="009B6B0A">
        <w:rPr>
          <w:rFonts w:ascii="Times New Roman" w:hAnsi="Times New Roman" w:cs="Times New Roman"/>
          <w:sz w:val="28"/>
          <w:szCs w:val="28"/>
        </w:rPr>
        <w:t>1.</w:t>
      </w:r>
      <w:r w:rsidR="00F50504" w:rsidRPr="009B6B0A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 «Основы музыкального исполнительства</w:t>
      </w:r>
      <w:r w:rsidR="00A54266" w:rsidRPr="009B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04" w:rsidRPr="009B6B0A">
        <w:rPr>
          <w:rFonts w:ascii="Times New Roman" w:hAnsi="Times New Roman" w:cs="Times New Roman"/>
          <w:b/>
          <w:sz w:val="28"/>
          <w:szCs w:val="28"/>
        </w:rPr>
        <w:t>(флейта)</w:t>
      </w:r>
      <w:r w:rsidR="00F50504" w:rsidRPr="009B6B0A">
        <w:rPr>
          <w:rFonts w:ascii="Times New Roman" w:hAnsi="Times New Roman" w:cs="Times New Roman"/>
          <w:sz w:val="28"/>
          <w:szCs w:val="28"/>
        </w:rPr>
        <w:t xml:space="preserve"> разработана на ос</w:t>
      </w:r>
      <w:r w:rsidR="00A54266" w:rsidRPr="009B6B0A">
        <w:rPr>
          <w:rFonts w:ascii="Times New Roman" w:hAnsi="Times New Roman" w:cs="Times New Roman"/>
          <w:sz w:val="28"/>
          <w:szCs w:val="28"/>
        </w:rPr>
        <w:t>нове «Рекомендаций по организации образовательной и методической деятельности при реализации общеразвивающих программ в области</w:t>
      </w:r>
      <w:r w:rsidR="00CF1CA2">
        <w:rPr>
          <w:rFonts w:ascii="Times New Roman" w:hAnsi="Times New Roman" w:cs="Times New Roman"/>
          <w:sz w:val="28"/>
          <w:szCs w:val="28"/>
        </w:rPr>
        <w:t xml:space="preserve"> искусств»</w:t>
      </w:r>
      <w:r w:rsidR="00E82A25" w:rsidRPr="009B6B0A">
        <w:rPr>
          <w:rFonts w:ascii="Times New Roman" w:hAnsi="Times New Roman" w:cs="Times New Roman"/>
          <w:sz w:val="28"/>
          <w:szCs w:val="28"/>
        </w:rPr>
        <w:t xml:space="preserve">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флейте в детских музыкальных школ.</w:t>
      </w:r>
    </w:p>
    <w:p w:rsidR="00F50504" w:rsidRPr="009B6B0A" w:rsidRDefault="0032312D" w:rsidP="006542B9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</w:t>
      </w:r>
      <w:r w:rsidR="00F50504" w:rsidRPr="009B6B0A">
        <w:rPr>
          <w:rFonts w:ascii="Times New Roman" w:hAnsi="Times New Roman" w:cs="Times New Roman"/>
          <w:sz w:val="28"/>
          <w:szCs w:val="28"/>
        </w:rPr>
        <w:t>Учебный предмет «Основы музыкального исполнительства(флейта) направлен на приобретение обучающимися знаний, умений, навыков игры на флейте, получение и</w:t>
      </w:r>
      <w:r w:rsidR="00CF1CA2">
        <w:rPr>
          <w:rFonts w:ascii="Times New Roman" w:hAnsi="Times New Roman" w:cs="Times New Roman"/>
          <w:sz w:val="28"/>
          <w:szCs w:val="28"/>
        </w:rPr>
        <w:t>ми художественного образования,</w:t>
      </w:r>
      <w:r w:rsidR="00F50504" w:rsidRPr="009B6B0A">
        <w:rPr>
          <w:rFonts w:ascii="Times New Roman" w:hAnsi="Times New Roman" w:cs="Times New Roman"/>
          <w:sz w:val="28"/>
          <w:szCs w:val="28"/>
        </w:rPr>
        <w:t xml:space="preserve"> а также на эстетическое </w:t>
      </w:r>
      <w:r w:rsidRPr="009B6B0A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</w:p>
    <w:p w:rsidR="0032312D" w:rsidRPr="009B6B0A" w:rsidRDefault="0032312D" w:rsidP="006542B9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сегодня является ядром всей системы общего музыкального образования, которое объединяет </w:t>
      </w:r>
      <w:r w:rsidR="001E33ED" w:rsidRPr="009B6B0A">
        <w:rPr>
          <w:rFonts w:ascii="Times New Roman" w:hAnsi="Times New Roman" w:cs="Times New Roman"/>
          <w:sz w:val="28"/>
          <w:szCs w:val="28"/>
        </w:rPr>
        <w:t>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C9" w:rsidRPr="009B6B0A" w:rsidRDefault="00E82A2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2C9" w:rsidRPr="009B6B0A">
        <w:rPr>
          <w:rFonts w:ascii="Times New Roman" w:hAnsi="Times New Roman" w:cs="Times New Roman"/>
          <w:b/>
          <w:sz w:val="28"/>
          <w:szCs w:val="28"/>
        </w:rPr>
        <w:t>2. Срок реализации учебного предмета «Основы музыкальног</w:t>
      </w:r>
      <w:r w:rsidR="00CF1CA2">
        <w:rPr>
          <w:rFonts w:ascii="Times New Roman" w:hAnsi="Times New Roman" w:cs="Times New Roman"/>
          <w:b/>
          <w:sz w:val="28"/>
          <w:szCs w:val="28"/>
        </w:rPr>
        <w:t xml:space="preserve">о исполнительства (флейта)».  </w:t>
      </w:r>
      <w:r w:rsidR="00D222C9" w:rsidRPr="009B6B0A">
        <w:rPr>
          <w:rFonts w:ascii="Times New Roman" w:hAnsi="Times New Roman" w:cs="Times New Roman"/>
          <w:sz w:val="28"/>
          <w:szCs w:val="28"/>
        </w:rPr>
        <w:t xml:space="preserve">Для </w:t>
      </w:r>
      <w:r w:rsidR="00CF1CA2">
        <w:rPr>
          <w:rFonts w:ascii="Times New Roman" w:hAnsi="Times New Roman" w:cs="Times New Roman"/>
          <w:sz w:val="28"/>
          <w:szCs w:val="28"/>
        </w:rPr>
        <w:t xml:space="preserve"> </w:t>
      </w:r>
      <w:r w:rsidR="00A54266" w:rsidRPr="009B6B0A">
        <w:rPr>
          <w:rFonts w:ascii="Times New Roman" w:hAnsi="Times New Roman" w:cs="Times New Roman"/>
          <w:sz w:val="28"/>
          <w:szCs w:val="28"/>
        </w:rPr>
        <w:t>детей,</w:t>
      </w:r>
      <w:r w:rsidR="00D222C9" w:rsidRPr="009B6B0A">
        <w:rPr>
          <w:rFonts w:ascii="Times New Roman" w:hAnsi="Times New Roman" w:cs="Times New Roman"/>
          <w:sz w:val="28"/>
          <w:szCs w:val="28"/>
        </w:rPr>
        <w:t xml:space="preserve">  поступивших в Детскую музыкальную школу№3 (далее – Школа) по Д.О.П. ,Учебный предмет «Основы музыкального исполнител</w:t>
      </w:r>
      <w:r w:rsidR="00CF1CA2">
        <w:rPr>
          <w:rFonts w:ascii="Times New Roman" w:hAnsi="Times New Roman" w:cs="Times New Roman"/>
          <w:sz w:val="28"/>
          <w:szCs w:val="28"/>
        </w:rPr>
        <w:t>ьства (флейта)», в возрасте от 5</w:t>
      </w:r>
      <w:r w:rsidR="00D222C9" w:rsidRPr="009B6B0A">
        <w:rPr>
          <w:rFonts w:ascii="Times New Roman" w:hAnsi="Times New Roman" w:cs="Times New Roman"/>
          <w:sz w:val="28"/>
          <w:szCs w:val="28"/>
        </w:rPr>
        <w:t xml:space="preserve"> до 1</w:t>
      </w:r>
      <w:r w:rsidR="00CF1CA2">
        <w:rPr>
          <w:rFonts w:ascii="Times New Roman" w:hAnsi="Times New Roman" w:cs="Times New Roman"/>
          <w:sz w:val="28"/>
          <w:szCs w:val="28"/>
        </w:rPr>
        <w:t>7 лет включительно, составляет 4 года (3</w:t>
      </w:r>
      <w:r w:rsidR="00D222C9" w:rsidRPr="009B6B0A">
        <w:rPr>
          <w:rFonts w:ascii="Times New Roman" w:hAnsi="Times New Roman" w:cs="Times New Roman"/>
          <w:sz w:val="28"/>
          <w:szCs w:val="28"/>
        </w:rPr>
        <w:t>года 10 месяцев).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Учащиеся дошкольного и младшего школьного возраста (</w:t>
      </w:r>
      <w:r w:rsidR="00CF1CA2">
        <w:rPr>
          <w:rFonts w:ascii="Times New Roman" w:hAnsi="Times New Roman" w:cs="Times New Roman"/>
          <w:sz w:val="28"/>
          <w:szCs w:val="28"/>
        </w:rPr>
        <w:t>от 5</w:t>
      </w:r>
      <w:r w:rsidRPr="009B6B0A">
        <w:rPr>
          <w:rFonts w:ascii="Times New Roman" w:hAnsi="Times New Roman" w:cs="Times New Roman"/>
          <w:sz w:val="28"/>
          <w:szCs w:val="28"/>
        </w:rPr>
        <w:t xml:space="preserve"> до 9 лет) бу</w:t>
      </w:r>
      <w:r w:rsidR="00CF1CA2">
        <w:rPr>
          <w:rFonts w:ascii="Times New Roman" w:hAnsi="Times New Roman" w:cs="Times New Roman"/>
          <w:sz w:val="28"/>
          <w:szCs w:val="28"/>
        </w:rPr>
        <w:t xml:space="preserve">дут обучаться на инструменте –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Учащиеся среднего и старшего школьн</w:t>
      </w:r>
      <w:r w:rsidR="00152EAE" w:rsidRPr="009B6B0A">
        <w:rPr>
          <w:rFonts w:ascii="Times New Roman" w:hAnsi="Times New Roman" w:cs="Times New Roman"/>
          <w:sz w:val="28"/>
          <w:szCs w:val="28"/>
        </w:rPr>
        <w:t>ого возраста (от 10 до 17 лет),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по желанию обучающегося и его родителей, будут обучаться на инструменте – флейта.</w:t>
      </w:r>
    </w:p>
    <w:p w:rsidR="00D222C9" w:rsidRPr="009B6B0A" w:rsidRDefault="00D222C9" w:rsidP="00654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3. Объём учебного времени, предусмотренный учебным планом образовательной организации на реализацию учебного предмета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Максимальная учебная нагрузка учебного предмета «Основы музыкальног</w:t>
      </w:r>
      <w:r w:rsidR="00CF1CA2">
        <w:rPr>
          <w:rFonts w:ascii="Times New Roman" w:hAnsi="Times New Roman" w:cs="Times New Roman"/>
          <w:sz w:val="28"/>
          <w:szCs w:val="28"/>
        </w:rPr>
        <w:t>о исполнительства (флейта) при 4</w:t>
      </w:r>
      <w:r w:rsidRPr="009B6B0A">
        <w:rPr>
          <w:rFonts w:ascii="Times New Roman" w:hAnsi="Times New Roman" w:cs="Times New Roman"/>
          <w:sz w:val="28"/>
          <w:szCs w:val="28"/>
        </w:rPr>
        <w:t>-летнем сроке обучения составляе</w:t>
      </w:r>
      <w:r w:rsidR="00AF634F">
        <w:rPr>
          <w:rFonts w:ascii="Times New Roman" w:hAnsi="Times New Roman" w:cs="Times New Roman"/>
          <w:sz w:val="28"/>
          <w:szCs w:val="28"/>
        </w:rPr>
        <w:t>т 560 часов. Из них: 28</w:t>
      </w:r>
      <w:r w:rsidR="00CF1CA2">
        <w:rPr>
          <w:rFonts w:ascii="Times New Roman" w:hAnsi="Times New Roman" w:cs="Times New Roman"/>
          <w:sz w:val="28"/>
          <w:szCs w:val="28"/>
        </w:rPr>
        <w:t>0 часа</w:t>
      </w:r>
      <w:r w:rsidR="00AF634F">
        <w:rPr>
          <w:rFonts w:ascii="Times New Roman" w:hAnsi="Times New Roman" w:cs="Times New Roman"/>
          <w:sz w:val="28"/>
          <w:szCs w:val="28"/>
        </w:rPr>
        <w:t xml:space="preserve"> </w:t>
      </w:r>
      <w:r w:rsidR="00CF1CA2">
        <w:rPr>
          <w:rFonts w:ascii="Times New Roman" w:hAnsi="Times New Roman" w:cs="Times New Roman"/>
          <w:sz w:val="28"/>
          <w:szCs w:val="28"/>
        </w:rPr>
        <w:t>- аудиторные занятия, 28</w:t>
      </w:r>
      <w:r w:rsidR="007D4C58" w:rsidRPr="009B6B0A">
        <w:rPr>
          <w:rFonts w:ascii="Times New Roman" w:hAnsi="Times New Roman" w:cs="Times New Roman"/>
          <w:sz w:val="28"/>
          <w:szCs w:val="28"/>
        </w:rPr>
        <w:t>0</w:t>
      </w:r>
      <w:r w:rsidRPr="009B6B0A">
        <w:rPr>
          <w:rFonts w:ascii="Times New Roman" w:hAnsi="Times New Roman" w:cs="Times New Roman"/>
          <w:sz w:val="28"/>
          <w:szCs w:val="28"/>
        </w:rPr>
        <w:t xml:space="preserve"> часа – внеауди</w:t>
      </w:r>
      <w:r w:rsidR="00AF634F">
        <w:rPr>
          <w:rFonts w:ascii="Times New Roman" w:hAnsi="Times New Roman" w:cs="Times New Roman"/>
          <w:sz w:val="28"/>
          <w:szCs w:val="28"/>
        </w:rPr>
        <w:t>торная (самостоятельная) работа.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4. Форма проведения учебных аудиторных занятий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B6B0A">
        <w:rPr>
          <w:rFonts w:ascii="Times New Roman" w:hAnsi="Times New Roman" w:cs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5. Цели и задачи учебного предмета «Основы музыкального исполнительства(флейта)» 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6B0A">
        <w:rPr>
          <w:rFonts w:ascii="Times New Roman" w:hAnsi="Times New Roman" w:cs="Times New Roman"/>
          <w:sz w:val="28"/>
          <w:szCs w:val="28"/>
        </w:rPr>
        <w:t xml:space="preserve">Основное направление на духовно-нравственное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-  удовлетворение индивидуальных и образовательных потребностей детей;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-  овладение приёмами игры на флейте для реализации своих музыкальных способностей;</w:t>
      </w:r>
    </w:p>
    <w:p w:rsidR="00D222C9" w:rsidRPr="009B6B0A" w:rsidRDefault="00D222C9" w:rsidP="006542B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E82A25" w:rsidRPr="009B6B0A" w:rsidRDefault="00D222C9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-  формирование устойчивого интереса к творческой деятельности.</w:t>
      </w:r>
      <w:r w:rsidR="00E82A25" w:rsidRPr="009B6B0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22C9" w:rsidRPr="009B6B0A" w:rsidRDefault="00E82A25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22C9" w:rsidRPr="009B6B0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6B0A">
        <w:rPr>
          <w:rFonts w:ascii="Times New Roman" w:hAnsi="Times New Roman" w:cs="Times New Roman"/>
          <w:sz w:val="28"/>
          <w:szCs w:val="28"/>
        </w:rPr>
        <w:t>Задачами предмета «Основы музыкального исполнительства (флейта)» являются: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- ознакомление учащихся с инструментом</w:t>
      </w:r>
      <w:r w:rsidR="00152EAE"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и/или флейта, исполнительскими возможностями и разнообразием приёмов игры;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и/или флейте.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6. Структура программы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B0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 xml:space="preserve"> -   сведения о затратах учебного времени, предусмотренного на освоение учебного предмета;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-  описание дидактических единиц учебного предмета;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-  требования к уровню подготовки обучающихся;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-  формы и методы контроля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6B0A">
        <w:rPr>
          <w:rFonts w:ascii="Times New Roman" w:hAnsi="Times New Roman" w:cs="Times New Roman"/>
          <w:sz w:val="28"/>
          <w:szCs w:val="28"/>
        </w:rPr>
        <w:t>система оценки, итоговая аттестация;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-  методическое обеспечение учебного процесса.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7. Методы обучения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 словесный (объяснение, беседа, рассказ);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 наглядный (показ, наблюдение, демонстрация приёмов работы);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- практический 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6B0A">
        <w:rPr>
          <w:rFonts w:ascii="Times New Roman" w:hAnsi="Times New Roman" w:cs="Times New Roman"/>
          <w:sz w:val="28"/>
          <w:szCs w:val="28"/>
        </w:rPr>
        <w:t>освоение приёмов игры на инструменте);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Материально-технические условия Школы обеспечивают возможность достижения обучающимися результатов предусмотренных в программе учебного предмета.</w:t>
      </w:r>
    </w:p>
    <w:p w:rsidR="00D222C9" w:rsidRPr="009B6B0A" w:rsidRDefault="00D222C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Школы соответствует санитарным противопожарным нормам охраны труда.</w:t>
      </w:r>
    </w:p>
    <w:p w:rsidR="00D222C9" w:rsidRPr="009B6B0A" w:rsidRDefault="00E82A2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</w:t>
      </w:r>
      <w:r w:rsidR="00D222C9" w:rsidRPr="009B6B0A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«Основы музыкального исполнительства (флейта)» имеют площадь не менее 6 кв. м. и звукоизоляцию. В Школе созданы условия для содержания, своевременного обслуживания и ремонта музыкальных инструментов.</w:t>
      </w:r>
    </w:p>
    <w:p w:rsidR="00D222C9" w:rsidRPr="009B6B0A" w:rsidRDefault="00E82A2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</w:t>
      </w:r>
      <w:r w:rsidR="00D222C9" w:rsidRPr="009B6B0A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82A25" w:rsidRDefault="00E82A2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Библиотечный фонд укомплектовывается печатными, электронными изданиями, учебно-методической и нотной литературой.</w:t>
      </w:r>
    </w:p>
    <w:p w:rsid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2B9" w:rsidRPr="006542B9" w:rsidRDefault="006542B9" w:rsidP="00654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2C9" w:rsidRPr="009B6B0A" w:rsidRDefault="00D222C9" w:rsidP="009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6B0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D222C9" w:rsidRPr="009B6B0A" w:rsidRDefault="00D222C9" w:rsidP="009B6B0A">
      <w:pPr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5F4271" w:rsidRPr="009B6B0A">
        <w:rPr>
          <w:rFonts w:ascii="Times New Roman" w:hAnsi="Times New Roman" w:cs="Times New Roman"/>
          <w:b/>
          <w:sz w:val="28"/>
          <w:szCs w:val="28"/>
        </w:rPr>
        <w:t>1.</w:t>
      </w:r>
      <w:r w:rsidRPr="009B6B0A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затратах учебного времени,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</w:t>
      </w:r>
      <w:r w:rsidRPr="009B6B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9B6B0A">
        <w:rPr>
          <w:rFonts w:ascii="Times New Roman" w:hAnsi="Times New Roman" w:cs="Times New Roman"/>
          <w:sz w:val="28"/>
          <w:szCs w:val="28"/>
        </w:rPr>
        <w:t>учебного предмета « Основы музыкального исполнительства (флейта)»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6B0A">
        <w:rPr>
          <w:rFonts w:ascii="Times New Roman" w:hAnsi="Times New Roman" w:cs="Times New Roman"/>
          <w:sz w:val="28"/>
          <w:szCs w:val="28"/>
        </w:rPr>
        <w:t>на аудиторные, самостоятельные занятия, максимальную нагрузку обучающихся.</w:t>
      </w:r>
    </w:p>
    <w:p w:rsidR="00D222C9" w:rsidRPr="009B6B0A" w:rsidRDefault="00CF1CA2" w:rsidP="009B6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4 года (3</w:t>
      </w:r>
      <w:r w:rsidR="00D222C9" w:rsidRPr="009B6B0A">
        <w:rPr>
          <w:rFonts w:ascii="Times New Roman" w:hAnsi="Times New Roman" w:cs="Times New Roman"/>
          <w:sz w:val="28"/>
          <w:szCs w:val="28"/>
        </w:rPr>
        <w:t>года 10 месяцев)</w:t>
      </w:r>
    </w:p>
    <w:p w:rsidR="00D222C9" w:rsidRPr="009B6B0A" w:rsidRDefault="00D222C9" w:rsidP="009B6B0A">
      <w:pPr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8"/>
        <w:gridCol w:w="1490"/>
        <w:gridCol w:w="1418"/>
        <w:gridCol w:w="1423"/>
        <w:gridCol w:w="1377"/>
      </w:tblGrid>
      <w:tr w:rsidR="00D222C9" w:rsidRPr="009B6B0A" w:rsidTr="00CF1CA2">
        <w:tc>
          <w:tcPr>
            <w:tcW w:w="4288" w:type="dxa"/>
          </w:tcPr>
          <w:p w:rsidR="00D222C9" w:rsidRPr="009B6B0A" w:rsidRDefault="00D222C9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4"/>
          </w:tcPr>
          <w:p w:rsidR="00D222C9" w:rsidRPr="009B6B0A" w:rsidRDefault="00D222C9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     Распределение по годам обучения</w:t>
            </w: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335EC0" w:rsidRPr="009B6B0A" w:rsidRDefault="00335EC0" w:rsidP="00335EC0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</w:t>
            </w:r>
            <w:proofErr w:type="gramStart"/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в неделю)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7" w:type="dxa"/>
          </w:tcPr>
          <w:p w:rsidR="00335EC0" w:rsidRDefault="00335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335EC0" w:rsidRDefault="00335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AF634F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77" w:type="dxa"/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AF634F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335EC0" w:rsidRPr="009B6B0A" w:rsidTr="006542B9">
        <w:trPr>
          <w:trHeight w:val="1004"/>
        </w:trPr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4331" w:type="dxa"/>
            <w:gridSpan w:val="3"/>
            <w:tcBorders>
              <w:right w:val="nil"/>
            </w:tcBorders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654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634F">
              <w:rPr>
                <w:rFonts w:ascii="Times New Roman" w:hAnsi="Times New Roman" w:cs="Times New Roman"/>
                <w:sz w:val="28"/>
                <w:szCs w:val="28"/>
              </w:rPr>
              <w:t xml:space="preserve">        280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377" w:type="dxa"/>
            <w:tcBorders>
              <w:left w:val="nil"/>
            </w:tcBorders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Количество часов на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внеаудиторные (самостоятельные)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1490" w:type="dxa"/>
          </w:tcPr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внеаудиторные(самостоятельные) занятия по годам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C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77" w:type="dxa"/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335EC0" w:rsidRPr="009B6B0A" w:rsidTr="009A1C28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708" w:type="dxa"/>
            <w:gridSpan w:val="4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280</w:t>
            </w:r>
          </w:p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занятий неделю</w:t>
            </w:r>
          </w:p>
        </w:tc>
        <w:tc>
          <w:tcPr>
            <w:tcW w:w="1490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B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5EC0" w:rsidRPr="009B6B0A" w:rsidTr="00335EC0">
        <w:tc>
          <w:tcPr>
            <w:tcW w:w="428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490" w:type="dxa"/>
          </w:tcPr>
          <w:p w:rsidR="00335EC0" w:rsidRPr="00335EC0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AF634F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140</w:t>
            </w:r>
          </w:p>
        </w:tc>
        <w:tc>
          <w:tcPr>
            <w:tcW w:w="1418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23" w:type="dxa"/>
          </w:tcPr>
          <w:p w:rsidR="00335EC0" w:rsidRPr="009B6B0A" w:rsidRDefault="00335EC0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0" w:rsidRPr="009B6B0A" w:rsidRDefault="00335EC0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377" w:type="dxa"/>
          </w:tcPr>
          <w:p w:rsidR="00335EC0" w:rsidRDefault="00335EC0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EC0" w:rsidRPr="009B6B0A" w:rsidRDefault="00AF634F" w:rsidP="0033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D222C9" w:rsidRPr="009B6B0A" w:rsidTr="00CF1CA2">
        <w:tc>
          <w:tcPr>
            <w:tcW w:w="4288" w:type="dxa"/>
          </w:tcPr>
          <w:p w:rsidR="00D222C9" w:rsidRPr="009B6B0A" w:rsidRDefault="00D222C9" w:rsidP="009B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0A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708" w:type="dxa"/>
            <w:gridSpan w:val="4"/>
          </w:tcPr>
          <w:p w:rsidR="00D222C9" w:rsidRPr="00335EC0" w:rsidRDefault="00D222C9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2C9" w:rsidRPr="009B6B0A" w:rsidRDefault="00D222C9" w:rsidP="009B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AF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560</w:t>
            </w:r>
          </w:p>
        </w:tc>
      </w:tr>
    </w:tbl>
    <w:p w:rsidR="00BD130A" w:rsidRPr="00335EC0" w:rsidRDefault="00152EAE" w:rsidP="00335E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b/>
          <w:sz w:val="28"/>
          <w:szCs w:val="28"/>
        </w:rPr>
        <w:t>2. Виды внеаудиторной работы: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Самостоятельные занятия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по подготовке учебной программы;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- подготовка к контрольным урокам, зачётам, академическим концертам;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(филармонии, театры, концертные залы, музеи и др.)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Школы.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542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6B0A">
        <w:rPr>
          <w:rFonts w:ascii="Times New Roman" w:hAnsi="Times New Roman" w:cs="Times New Roman"/>
          <w:b/>
          <w:sz w:val="28"/>
          <w:szCs w:val="28"/>
        </w:rPr>
        <w:t>. Годовые требования по классам.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92088">
        <w:rPr>
          <w:rFonts w:ascii="Times New Roman" w:hAnsi="Times New Roman" w:cs="Times New Roman"/>
          <w:b/>
          <w:sz w:val="28"/>
          <w:szCs w:val="28"/>
        </w:rPr>
        <w:t xml:space="preserve">                 Срок обучения 4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Учитывая возрастные и индивидуальные особенности обучающихся на инструменте – флейта, рекомендуется о</w:t>
      </w:r>
      <w:r w:rsidR="00A92088">
        <w:rPr>
          <w:rFonts w:ascii="Times New Roman" w:hAnsi="Times New Roman" w:cs="Times New Roman"/>
          <w:sz w:val="28"/>
          <w:szCs w:val="28"/>
        </w:rPr>
        <w:t>бучение на блок-флейте детям с 5</w:t>
      </w:r>
      <w:r w:rsidRPr="009B6B0A">
        <w:rPr>
          <w:rFonts w:ascii="Times New Roman" w:hAnsi="Times New Roman" w:cs="Times New Roman"/>
          <w:sz w:val="28"/>
          <w:szCs w:val="28"/>
        </w:rPr>
        <w:t xml:space="preserve"> до 9 лет и с 10 до 17 лет на флейте.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Знакомство с инструментом. Основы и особенности дыхания при игре на инструменте,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, артикуляция.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В течение года следует пройти 1-2 мажорные гаммы с одним знаком, лёгкие упражнения и пьесы.</w:t>
      </w:r>
    </w:p>
    <w:p w:rsidR="00A92088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В первом полугодии в рамках текущей аттестации обучающихся запланирован контрольный урок, во втором полугодии – прослушивание</w:t>
      </w:r>
      <w:r w:rsidR="003846D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sz w:val="28"/>
          <w:szCs w:val="28"/>
        </w:rPr>
        <w:t>(февраль, март) и переводной зачёт в виде академического концерта – в конце учебного года (2 разнохарактерных произведения). Для учеников с ослабленной музыкальной памятью возможно исполнение программы, на академическом концерте, по нотам.</w:t>
      </w:r>
      <w:r w:rsidR="003F11C0" w:rsidRPr="009B6B0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2EAE" w:rsidRPr="009B6B0A" w:rsidRDefault="00A92088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130A" w:rsidRPr="009B6B0A">
        <w:rPr>
          <w:rFonts w:ascii="Times New Roman" w:hAnsi="Times New Roman" w:cs="Times New Roman"/>
          <w:sz w:val="28"/>
          <w:szCs w:val="28"/>
        </w:rPr>
        <w:t xml:space="preserve">  </w:t>
      </w:r>
      <w:r w:rsidR="00152EAE" w:rsidRPr="009B6B0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52EAE" w:rsidRPr="009B6B0A" w:rsidRDefault="003F11C0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</w:t>
      </w:r>
      <w:r w:rsidR="00152EAE" w:rsidRPr="009B6B0A">
        <w:rPr>
          <w:rFonts w:ascii="Times New Roman" w:hAnsi="Times New Roman" w:cs="Times New Roman"/>
          <w:b/>
          <w:sz w:val="28"/>
          <w:szCs w:val="28"/>
        </w:rPr>
        <w:t>Упражнения и этюды: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Платонов Н. Школа игры на флейте. М., 1996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М., 2004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Кискачи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А. Школа для начинающих Т. 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B0A">
        <w:rPr>
          <w:rFonts w:ascii="Times New Roman" w:hAnsi="Times New Roman" w:cs="Times New Roman"/>
          <w:sz w:val="28"/>
          <w:szCs w:val="28"/>
        </w:rPr>
        <w:t>. М., 2007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./ </w:t>
      </w:r>
      <w:r w:rsidR="003F11C0" w:rsidRPr="009B6B0A">
        <w:rPr>
          <w:rFonts w:ascii="Times New Roman" w:hAnsi="Times New Roman" w:cs="Times New Roman"/>
          <w:sz w:val="28"/>
          <w:szCs w:val="28"/>
        </w:rPr>
        <w:t xml:space="preserve">Составитель И. </w:t>
      </w:r>
      <w:proofErr w:type="spellStart"/>
      <w:r w:rsidR="003F11C0" w:rsidRPr="009B6B0A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="003F11C0" w:rsidRPr="009B6B0A">
        <w:rPr>
          <w:rFonts w:ascii="Times New Roman" w:hAnsi="Times New Roman" w:cs="Times New Roman"/>
          <w:sz w:val="28"/>
          <w:szCs w:val="28"/>
        </w:rPr>
        <w:t>. М., 2002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Русская народная песня « Во поле берёза стояла»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Русская народная песня «Ах вы, сени, мои сени»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Чешская народная песня «Аннушка»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Русская народная песня «Как под горкой»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Белорусская народная песня «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Украинская народная песня «Лисичка»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Моцарт В. Аллегретто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Бетховен Л. Сурок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М. Топ-топ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Филиппенко А. Весёлый музыкант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Д. Маленькая полька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lastRenderedPageBreak/>
        <w:t>Пёрселл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Е. Колыбельная медведицы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Пахмутова А. Старый клён                                                                                                            </w:t>
      </w:r>
    </w:p>
    <w:p w:rsidR="00152EAE" w:rsidRPr="00A92088" w:rsidRDefault="003F11C0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2EAE" w:rsidRPr="009B6B0A">
        <w:rPr>
          <w:rFonts w:ascii="Times New Roman" w:hAnsi="Times New Roman" w:cs="Times New Roman"/>
          <w:b/>
          <w:sz w:val="28"/>
          <w:szCs w:val="28"/>
        </w:rPr>
        <w:t>Примерная программа академического концерта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A92088">
        <w:rPr>
          <w:rFonts w:ascii="Times New Roman" w:hAnsi="Times New Roman" w:cs="Times New Roman"/>
          <w:sz w:val="28"/>
          <w:szCs w:val="28"/>
        </w:rPr>
        <w:t>«</w:t>
      </w:r>
      <w:r w:rsidRPr="009B6B0A">
        <w:rPr>
          <w:rFonts w:ascii="Times New Roman" w:hAnsi="Times New Roman" w:cs="Times New Roman"/>
          <w:sz w:val="28"/>
          <w:szCs w:val="28"/>
        </w:rPr>
        <w:t>Старый клён</w:t>
      </w:r>
      <w:r w:rsidR="00A92088">
        <w:rPr>
          <w:rFonts w:ascii="Times New Roman" w:hAnsi="Times New Roman" w:cs="Times New Roman"/>
          <w:sz w:val="28"/>
          <w:szCs w:val="28"/>
        </w:rPr>
        <w:t>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Швейцарская народная песня  </w:t>
      </w:r>
      <w:r w:rsidR="00A92088">
        <w:rPr>
          <w:rFonts w:ascii="Times New Roman" w:hAnsi="Times New Roman" w:cs="Times New Roman"/>
          <w:sz w:val="28"/>
          <w:szCs w:val="28"/>
        </w:rPr>
        <w:t>«</w:t>
      </w: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A92088">
        <w:rPr>
          <w:rFonts w:ascii="Times New Roman" w:hAnsi="Times New Roman" w:cs="Times New Roman"/>
          <w:sz w:val="28"/>
          <w:szCs w:val="28"/>
        </w:rPr>
        <w:t>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Е.</w:t>
      </w:r>
      <w:r w:rsidR="00A92088">
        <w:rPr>
          <w:rFonts w:ascii="Times New Roman" w:hAnsi="Times New Roman" w:cs="Times New Roman"/>
          <w:sz w:val="28"/>
          <w:szCs w:val="28"/>
        </w:rPr>
        <w:t xml:space="preserve"> «</w:t>
      </w:r>
      <w:r w:rsidRPr="009B6B0A">
        <w:rPr>
          <w:rFonts w:ascii="Times New Roman" w:hAnsi="Times New Roman" w:cs="Times New Roman"/>
          <w:sz w:val="28"/>
          <w:szCs w:val="28"/>
        </w:rPr>
        <w:t xml:space="preserve"> Колыбельная медведицы</w:t>
      </w:r>
      <w:r w:rsidR="00A92088">
        <w:rPr>
          <w:rFonts w:ascii="Times New Roman" w:hAnsi="Times New Roman" w:cs="Times New Roman"/>
          <w:sz w:val="28"/>
          <w:szCs w:val="28"/>
        </w:rPr>
        <w:t>»</w:t>
      </w:r>
    </w:p>
    <w:p w:rsidR="00A92088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И. </w:t>
      </w:r>
      <w:r w:rsidR="00A92088">
        <w:rPr>
          <w:rFonts w:ascii="Times New Roman" w:hAnsi="Times New Roman" w:cs="Times New Roman"/>
          <w:sz w:val="28"/>
          <w:szCs w:val="28"/>
        </w:rPr>
        <w:t>«Старинный танец»</w:t>
      </w:r>
    </w:p>
    <w:p w:rsidR="00152EAE" w:rsidRPr="00A92088" w:rsidRDefault="00A92088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52EAE"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="00152EAE" w:rsidRPr="009B6B0A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Дальнейшая работа над постановкой дыхания, рациональной постановкой корпуса, рук, головы, интонацией,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, ритмом.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пройти по возможности 2-3 мажорные и минорные гаммы до двух знаков включительно, 2-4 этюда, 6-8 пьес.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Упражнения и этюды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Платонов Н. Школа игры на флейте. М., 1996г.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М., 2004г.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И. Хрестоматия для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М., 2002.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Моцарт В. Ария из оперы «Дон Жуан»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Вебер К. Хор охотников из оперы «Волшебный стрелок»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Шуман Р. Песенка из    Альбома для юношества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Чайковский П. Сладкая грёза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Шапорин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Ю. Колыбельная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В. Листок из альбома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Гендель Г. Мелодия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Мартини Дж. Гавот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Вивальди А. Весна (фрагмент из концерта)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Лойе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Ж.Б. Соната      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Гайдн Й. Анданте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</w:t>
      </w:r>
      <w:r w:rsidRPr="009B6B0A">
        <w:rPr>
          <w:rFonts w:ascii="Times New Roman" w:hAnsi="Times New Roman" w:cs="Times New Roman"/>
          <w:b/>
          <w:sz w:val="28"/>
          <w:szCs w:val="28"/>
        </w:rPr>
        <w:t>Примерная программа промежуточной аттестации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1 вариант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Лойе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Ж.Б. Соната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Моцарт В. Песня пастушка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152EAE" w:rsidRPr="009B6B0A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Вивальди А. Весна  (фрагмент из концерта)</w:t>
      </w:r>
    </w:p>
    <w:p w:rsidR="00152EAE" w:rsidRDefault="00152EAE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Б. Прелюдия</w:t>
      </w:r>
    </w:p>
    <w:p w:rsidR="00335EC0" w:rsidRPr="00A92088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="003846D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Дальнейшая работа над постановкой дыхания, рациональной постановкой корпуса, рук, головы, интонацией,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, ритмом.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Работа над развитием у обучающихся навыков чтения </w:t>
      </w:r>
      <w:r w:rsidR="003846DA">
        <w:rPr>
          <w:rFonts w:ascii="Times New Roman" w:hAnsi="Times New Roman" w:cs="Times New Roman"/>
          <w:sz w:val="28"/>
          <w:szCs w:val="28"/>
        </w:rPr>
        <w:t>с листа лёгких пьес (в умеренном</w:t>
      </w:r>
      <w:r w:rsidRPr="009B6B0A">
        <w:rPr>
          <w:rFonts w:ascii="Times New Roman" w:hAnsi="Times New Roman" w:cs="Times New Roman"/>
          <w:sz w:val="28"/>
          <w:szCs w:val="28"/>
        </w:rPr>
        <w:t xml:space="preserve"> движении).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пройти по возможности 2-3 м</w:t>
      </w:r>
      <w:r w:rsidR="003846DA">
        <w:rPr>
          <w:rFonts w:ascii="Times New Roman" w:hAnsi="Times New Roman" w:cs="Times New Roman"/>
          <w:sz w:val="28"/>
          <w:szCs w:val="28"/>
        </w:rPr>
        <w:t>ажорные и минорные гаммы до трех</w:t>
      </w:r>
      <w:r w:rsidRPr="009B6B0A">
        <w:rPr>
          <w:rFonts w:ascii="Times New Roman" w:hAnsi="Times New Roman" w:cs="Times New Roman"/>
          <w:sz w:val="28"/>
          <w:szCs w:val="28"/>
        </w:rPr>
        <w:t xml:space="preserve"> знаков включительно, 2-4 этюда, 6-8 пьес.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B0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Упражнения и этюды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Платонов Н. Школа игры на флейте. М., 1996г.</w:t>
      </w:r>
    </w:p>
    <w:p w:rsidR="00335EC0" w:rsidRPr="009B6B0A" w:rsidRDefault="00335EC0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М., 2004г.</w:t>
      </w:r>
    </w:p>
    <w:p w:rsidR="00956115" w:rsidRPr="00956115" w:rsidRDefault="00956115" w:rsidP="006542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Г.Ф.Телеман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«Менуэт» из Партиты соль минор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Россини «Хор швейцарцев» из оперы Вильгельм Телль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«Экосез»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«Желание»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Ниязи «Колыбельная»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«Северная звезда»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 «Вальс»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 «Вы, пташки, каждый год спешите в теплый край»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«Менуэт»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 «Менуэт»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«Менуэт»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Гречанинов «Весельчак»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Шостакович «Шарманка»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 академического концерта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 весны»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56115" w:rsidRDefault="00956115" w:rsidP="006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«Гавот»</w:t>
      </w:r>
    </w:p>
    <w:p w:rsidR="008462EA" w:rsidRPr="009B6B0A" w:rsidRDefault="00956115" w:rsidP="0065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«Ах зачем я не лужайка?»</w:t>
      </w:r>
    </w:p>
    <w:p w:rsidR="0032312D" w:rsidRPr="009B6B0A" w:rsidRDefault="003F11C0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920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846DA">
        <w:rPr>
          <w:rFonts w:ascii="Times New Roman" w:hAnsi="Times New Roman" w:cs="Times New Roman"/>
          <w:b/>
          <w:sz w:val="28"/>
          <w:szCs w:val="28"/>
        </w:rPr>
        <w:t xml:space="preserve"> Четвертый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11C0" w:rsidRPr="009B6B0A" w:rsidRDefault="003F11C0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Дальнейшая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2C74EC" w:rsidRDefault="003F11C0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Подготовка программы к итоговой аттестации.</w:t>
      </w:r>
    </w:p>
    <w:p w:rsidR="003F11C0" w:rsidRPr="009B6B0A" w:rsidRDefault="003F11C0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течение учебного </w:t>
      </w:r>
      <w:r w:rsidR="001F7727" w:rsidRPr="009B6B0A">
        <w:rPr>
          <w:rFonts w:ascii="Times New Roman" w:hAnsi="Times New Roman" w:cs="Times New Roman"/>
          <w:sz w:val="28"/>
          <w:szCs w:val="28"/>
        </w:rPr>
        <w:t>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1F7727" w:rsidRPr="009B6B0A" w:rsidRDefault="001F772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сыграть: в первом полугодии – технический зачёт, прослушивание произведений к итоговой аттестации. Во втором полугодии – итоговая аттестация в виде академического концерта.</w:t>
      </w:r>
    </w:p>
    <w:p w:rsidR="001F7727" w:rsidRPr="009B6B0A" w:rsidRDefault="001F772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2297" w:rsidRPr="009B6B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B0A">
        <w:rPr>
          <w:rFonts w:ascii="Times New Roman" w:hAnsi="Times New Roman" w:cs="Times New Roman"/>
          <w:sz w:val="28"/>
          <w:szCs w:val="28"/>
        </w:rPr>
        <w:t xml:space="preserve">   </w:t>
      </w:r>
      <w:r w:rsidRPr="009B6B0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Упражнения и этюды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Пушечников И. Школа игры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М., 2004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Платонов Н. Школа игры на флейте М., 1996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</w:t>
      </w:r>
      <w:r w:rsidR="00BD130A" w:rsidRPr="009B6B0A">
        <w:rPr>
          <w:rFonts w:ascii="Times New Roman" w:hAnsi="Times New Roman" w:cs="Times New Roman"/>
          <w:sz w:val="28"/>
          <w:szCs w:val="28"/>
        </w:rPr>
        <w:t xml:space="preserve">  </w:t>
      </w:r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Глюк К.В. Весёлый хоровод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Глинка М. Жаворонок </w:t>
      </w:r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Чайковский П. Вступление к балету «Лебединое озеро»</w:t>
      </w:r>
    </w:p>
    <w:p w:rsidR="00F72297" w:rsidRPr="009B6B0A" w:rsidRDefault="002C74EC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Бурре и менуэт</w:t>
      </w:r>
      <w:r w:rsidR="00F72297" w:rsidRPr="009B6B0A">
        <w:rPr>
          <w:rFonts w:ascii="Times New Roman" w:hAnsi="Times New Roman" w:cs="Times New Roman"/>
          <w:sz w:val="28"/>
          <w:szCs w:val="28"/>
        </w:rPr>
        <w:t xml:space="preserve"> из Сонаты для гобоя и </w:t>
      </w:r>
      <w:proofErr w:type="spellStart"/>
      <w:r w:rsidR="00F72297" w:rsidRPr="009B6B0A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="00F72297" w:rsidRPr="009B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297" w:rsidRPr="009B6B0A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Телиман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Г. Ария из партиты 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B6B0A">
        <w:rPr>
          <w:rFonts w:ascii="Times New Roman" w:hAnsi="Times New Roman" w:cs="Times New Roman"/>
          <w:sz w:val="28"/>
          <w:szCs w:val="28"/>
        </w:rPr>
        <w:t>-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B6B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</w:p>
    <w:p w:rsidR="00F72297" w:rsidRPr="009B6B0A" w:rsidRDefault="00F72297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А. </w:t>
      </w:r>
      <w:r w:rsidR="0000324D" w:rsidRPr="009B6B0A">
        <w:rPr>
          <w:rFonts w:ascii="Times New Roman" w:hAnsi="Times New Roman" w:cs="Times New Roman"/>
          <w:sz w:val="28"/>
          <w:szCs w:val="28"/>
        </w:rPr>
        <w:t>Сарабанда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Бакланова Хоровод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Ж. Танцующие светлячки</w:t>
      </w:r>
    </w:p>
    <w:p w:rsidR="00BD130A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Чайковский П. Колыбельная в бурю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</w:t>
      </w:r>
      <w:r w:rsidRPr="009B6B0A">
        <w:rPr>
          <w:rFonts w:ascii="Times New Roman" w:hAnsi="Times New Roman" w:cs="Times New Roman"/>
          <w:b/>
          <w:sz w:val="28"/>
          <w:szCs w:val="28"/>
        </w:rPr>
        <w:t>Примерная программа на итоговую аттестацию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Моцарт В. Сонатина 1 ч.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Хачатурян А. Андантино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Моцарт В. Ария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из оперы «Волшебная флейта»</w:t>
      </w:r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lastRenderedPageBreak/>
        <w:t>Перголези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</w:p>
    <w:p w:rsidR="0000324D" w:rsidRPr="009B6B0A" w:rsidRDefault="0000324D" w:rsidP="006542B9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324D" w:rsidRPr="009B6B0A" w:rsidRDefault="0000324D" w:rsidP="006542B9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5F4271" w:rsidRPr="009B6B0A" w:rsidRDefault="005F4271" w:rsidP="009B6B0A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3277B0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6B0A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9B6B0A" w:rsidRDefault="005F4271" w:rsidP="003277B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музыкального исполнительства (флейта),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навыки публичных выступлений;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6B0A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уметь музицировать;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уметь использовать многообразие возможности флейты/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, получая от этого положительные эмоции;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умение подбора по слуху и чтение с листа понравившихся мелодий;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знание репертуара, лёгких переложений для флейты.</w:t>
      </w:r>
    </w:p>
    <w:p w:rsidR="005F4271" w:rsidRPr="009B6B0A" w:rsidRDefault="008D5B05" w:rsidP="003277B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</w:t>
      </w:r>
      <w:r w:rsidR="005F4271" w:rsidRPr="009B6B0A">
        <w:rPr>
          <w:rFonts w:ascii="Times New Roman" w:hAnsi="Times New Roman" w:cs="Times New Roman"/>
          <w:sz w:val="28"/>
          <w:szCs w:val="28"/>
        </w:rPr>
        <w:t xml:space="preserve">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отрицательными. </w:t>
      </w:r>
    </w:p>
    <w:p w:rsidR="005F4271" w:rsidRPr="009B6B0A" w:rsidRDefault="005F4271" w:rsidP="003277B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над, чем ему работать дома. Задачи должны быть   кратко и ясно сформулированы в дневнике.</w:t>
      </w:r>
    </w:p>
    <w:p w:rsidR="005F4271" w:rsidRPr="009B6B0A" w:rsidRDefault="005F4271" w:rsidP="003277B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Содержанием домашних заданий могут быть: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упражнения для развития звука (выдержанные ноты);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работа над развитием техники (гаммы, упражнения, этюды);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работа над художественным материалом (пьесы);</w:t>
      </w:r>
    </w:p>
    <w:p w:rsidR="005F4271" w:rsidRPr="009B6B0A" w:rsidRDefault="005F4271" w:rsidP="003277B0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чтение с листа.</w:t>
      </w:r>
    </w:p>
    <w:p w:rsidR="005F4271" w:rsidRPr="009B6B0A" w:rsidRDefault="005F4271" w:rsidP="003277B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5F4271" w:rsidRPr="009B6B0A" w:rsidRDefault="005F4271" w:rsidP="003277B0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Для успешной реализации программы «Основы музыкального исполнительства(флейта)»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5F4271" w:rsidRPr="009B6B0A" w:rsidRDefault="005F4271" w:rsidP="009B6B0A">
      <w:pPr>
        <w:pStyle w:val="a3"/>
        <w:tabs>
          <w:tab w:val="left" w:pos="-284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327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6B0A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Основными видами контроля успеваемости являются: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 течение учебного года проводятся не более 4-х зачётов: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зачёт  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полугодия (академический концерт);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зачёт 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полугодия (академический концерт);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технический зачёт;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На первом году обучения зачёт </w:t>
      </w:r>
      <w:r w:rsidRPr="009B6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В качестве средств текущего контроля успеваемости ДМШ использует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5F4271" w:rsidRPr="009B6B0A" w:rsidRDefault="005F4271" w:rsidP="003277B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технический зачёт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</w:t>
      </w:r>
      <w:r w:rsidRPr="009B6B0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B6B0A">
        <w:rPr>
          <w:rFonts w:ascii="Times New Roman" w:hAnsi="Times New Roman" w:cs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отношения ученика к занятиям, его старания и прилежность;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самостоятельности, как на уроке, так и во время домашней работы.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Особой формой текущего контроля является контрольный урок, который проводится преподавателем, ведущим предмет.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Промежуточная аттестация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Каждая форма проверки (кроме переводного зачёта) може</w:t>
      </w:r>
      <w:r w:rsidR="002C74EC">
        <w:rPr>
          <w:rFonts w:ascii="Times New Roman" w:hAnsi="Times New Roman" w:cs="Times New Roman"/>
          <w:sz w:val="28"/>
          <w:szCs w:val="28"/>
        </w:rPr>
        <w:t>т быть, как дифференцированной (</w:t>
      </w:r>
      <w:r w:rsidRPr="009B6B0A">
        <w:rPr>
          <w:rFonts w:ascii="Times New Roman" w:hAnsi="Times New Roman" w:cs="Times New Roman"/>
          <w:sz w:val="28"/>
          <w:szCs w:val="28"/>
        </w:rPr>
        <w:t xml:space="preserve">с оценкой), так и не дифференцированной. 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Итоговая аттестация</w:t>
      </w:r>
      <w:r w:rsidRPr="009B6B0A">
        <w:rPr>
          <w:rFonts w:ascii="Times New Roman" w:hAnsi="Times New Roman" w:cs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6B0A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музыкального исполнительства (флейта).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6B0A">
        <w:rPr>
          <w:rFonts w:ascii="Times New Roman" w:hAnsi="Times New Roman" w:cs="Times New Roman"/>
          <w:b/>
          <w:i/>
          <w:sz w:val="28"/>
          <w:szCs w:val="28"/>
        </w:rPr>
        <w:t>Критерии оценки качества исполнения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По итогам исполнения программы на зачёте, выставляется оценка по пятибалльной шкале. С учётом целесообразности оценка качества исполнения может б</w:t>
      </w:r>
      <w:r w:rsidR="002C74EC">
        <w:rPr>
          <w:rFonts w:ascii="Times New Roman" w:hAnsi="Times New Roman" w:cs="Times New Roman"/>
          <w:sz w:val="28"/>
          <w:szCs w:val="28"/>
        </w:rPr>
        <w:t>ыть дополнена системой «+» и «</w:t>
      </w:r>
      <w:r w:rsidR="002C74EC">
        <w:rPr>
          <w:rFonts w:ascii="Times New Roman" w:hAnsi="Times New Roman" w:cs="Times New Roman"/>
          <w:sz w:val="28"/>
          <w:szCs w:val="28"/>
        </w:rPr>
        <w:softHyphen/>
      </w:r>
      <w:r w:rsidR="002C74EC" w:rsidRPr="002C74EC">
        <w:rPr>
          <w:rFonts w:ascii="Times New Roman" w:hAnsi="Times New Roman" w:cs="Times New Roman"/>
          <w:sz w:val="28"/>
          <w:szCs w:val="28"/>
        </w:rPr>
        <w:t>-</w:t>
      </w:r>
      <w:r w:rsidR="002C74EC">
        <w:rPr>
          <w:rFonts w:ascii="Times New Roman" w:hAnsi="Times New Roman" w:cs="Times New Roman"/>
          <w:sz w:val="28"/>
          <w:szCs w:val="28"/>
        </w:rPr>
        <w:t xml:space="preserve">», </w:t>
      </w:r>
      <w:r w:rsidRPr="009B6B0A">
        <w:rPr>
          <w:rFonts w:ascii="Times New Roman" w:hAnsi="Times New Roman" w:cs="Times New Roman"/>
          <w:sz w:val="28"/>
          <w:szCs w:val="28"/>
        </w:rPr>
        <w:t>то даст возможность более конкретно отметить выступление учащегося.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В критерии оценки по учебному предмету «Основы музыкального исполнительства(флейта)» входят следующие составляющие: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выразительность исполнения;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стабильность исполнения;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техническая оснащённость;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качество звучания инструмента;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- бог</w:t>
      </w:r>
      <w:r w:rsidR="002C74EC">
        <w:rPr>
          <w:rFonts w:ascii="Times New Roman" w:hAnsi="Times New Roman" w:cs="Times New Roman"/>
          <w:sz w:val="28"/>
          <w:szCs w:val="28"/>
        </w:rPr>
        <w:t xml:space="preserve">атство и разнообразие звуковой </w:t>
      </w:r>
      <w:r w:rsidRPr="009B6B0A">
        <w:rPr>
          <w:rFonts w:ascii="Times New Roman" w:hAnsi="Times New Roman" w:cs="Times New Roman"/>
          <w:sz w:val="28"/>
          <w:szCs w:val="28"/>
        </w:rPr>
        <w:t>палитры;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- сценическая выдержка.       </w:t>
      </w:r>
    </w:p>
    <w:p w:rsidR="005F4271" w:rsidRPr="009B6B0A" w:rsidRDefault="005F4271" w:rsidP="00327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6B0A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1.   </w:t>
      </w:r>
      <w:r w:rsidRPr="009B6B0A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5F4271" w:rsidRPr="009B6B0A" w:rsidRDefault="002C74EC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Четыре</w:t>
      </w:r>
      <w:r w:rsidR="005F4271" w:rsidRPr="009B6B0A">
        <w:rPr>
          <w:rFonts w:ascii="Times New Roman" w:hAnsi="Times New Roman" w:cs="Times New Roman"/>
          <w:sz w:val="28"/>
          <w:szCs w:val="28"/>
        </w:rPr>
        <w:t>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флейты.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 На заключительном этапе у учеников сформирован опыт исполнения произведений разных жанров и стилей, опыт игры в ансамбле. Исходя из этого опыта, они используют получе</w:t>
      </w:r>
      <w:r w:rsidR="002C74EC">
        <w:rPr>
          <w:rFonts w:ascii="Times New Roman" w:hAnsi="Times New Roman" w:cs="Times New Roman"/>
          <w:sz w:val="28"/>
          <w:szCs w:val="28"/>
        </w:rPr>
        <w:t xml:space="preserve">нные знания, умения и навыки в </w:t>
      </w:r>
      <w:r w:rsidRPr="009B6B0A">
        <w:rPr>
          <w:rFonts w:ascii="Times New Roman" w:hAnsi="Times New Roman" w:cs="Times New Roman"/>
          <w:sz w:val="28"/>
          <w:szCs w:val="28"/>
        </w:rPr>
        <w:t>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9B6B0A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F45F9" w:rsidRPr="009B6B0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F45F9" w:rsidRPr="009B6B0A">
        <w:rPr>
          <w:rFonts w:ascii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="004F45F9" w:rsidRPr="009B6B0A">
        <w:rPr>
          <w:rFonts w:ascii="Times New Roman" w:hAnsi="Times New Roman" w:cs="Times New Roman"/>
          <w:b/>
          <w:sz w:val="28"/>
          <w:szCs w:val="28"/>
        </w:rPr>
        <w:t>. Списки рекомендуемой нотной и методической литературы</w:t>
      </w:r>
    </w:p>
    <w:p w:rsidR="004F45F9" w:rsidRPr="009B6B0A" w:rsidRDefault="004F45F9" w:rsidP="00327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 xml:space="preserve">                1.     Список рекомендуемой нотной литературы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Азбука начинающего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блокфлейтиста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Пушечников И., Москва 1985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271" w:rsidRPr="002C74EC">
        <w:rPr>
          <w:rFonts w:ascii="Times New Roman" w:hAnsi="Times New Roman" w:cs="Times New Roman"/>
          <w:sz w:val="28"/>
          <w:szCs w:val="28"/>
        </w:rPr>
        <w:t>Английские пьесы для блок-флейты и гитары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Золотой репертуар. Пьесы для начинающих. Сост.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Н. и Новикова А. Санкт-Петербург, 1998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Кискачи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А. Школа для начинающих. 1 тетрадь. Санкт-Петербург, 2008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Кискачи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А. Школа для начинающих   2 тетрадь. Санкт-Петербург, 2008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3154" w:rsidRPr="002C74EC">
        <w:rPr>
          <w:rFonts w:ascii="Times New Roman" w:hAnsi="Times New Roman" w:cs="Times New Roman"/>
          <w:sz w:val="28"/>
          <w:szCs w:val="28"/>
        </w:rPr>
        <w:t>Кроха. Сборник пьес для блок флейты. Сост. Симонова В. Новосибирск, 2008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Музыкальная мозаика. Детские пьесы и песни для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. Выпуск 1.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271" w:rsidRPr="002C74EC">
        <w:rPr>
          <w:rFonts w:ascii="Times New Roman" w:hAnsi="Times New Roman" w:cs="Times New Roman"/>
          <w:sz w:val="28"/>
          <w:szCs w:val="28"/>
        </w:rPr>
        <w:t>Сост. Мурзин В., Москва 1989</w:t>
      </w:r>
    </w:p>
    <w:p w:rsidR="00393154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Ж. Пьесы для флейты. Санкт-Петербург, 2004</w:t>
      </w:r>
      <w:r w:rsidR="00393154" w:rsidRPr="002C74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93154" w:rsidRPr="002C74EC">
        <w:rPr>
          <w:rFonts w:ascii="Times New Roman" w:hAnsi="Times New Roman" w:cs="Times New Roman"/>
          <w:sz w:val="28"/>
          <w:szCs w:val="28"/>
        </w:rPr>
        <w:t xml:space="preserve">Музыку которую выбирают пьесы для флейты и фортепиано переложение </w:t>
      </w:r>
      <w:proofErr w:type="spellStart"/>
      <w:r w:rsidR="00393154" w:rsidRPr="002C74EC">
        <w:rPr>
          <w:rFonts w:ascii="Times New Roman" w:hAnsi="Times New Roman" w:cs="Times New Roman"/>
          <w:sz w:val="28"/>
          <w:szCs w:val="28"/>
        </w:rPr>
        <w:t>В.Вишневский</w:t>
      </w:r>
      <w:proofErr w:type="spellEnd"/>
      <w:r w:rsidR="00393154" w:rsidRPr="002C74EC">
        <w:rPr>
          <w:rFonts w:ascii="Times New Roman" w:hAnsi="Times New Roman" w:cs="Times New Roman"/>
          <w:sz w:val="28"/>
          <w:szCs w:val="28"/>
        </w:rPr>
        <w:t xml:space="preserve">. Санкт-Петербург, 2008                                                                                                                                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Педагогический репертуар ДМШ. Лёгкие пьесы зарубежных композиторов. Сост. Н.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Санкт-Петербург, 1993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F4271" w:rsidRPr="002C74EC">
        <w:rPr>
          <w:rFonts w:ascii="Times New Roman" w:hAnsi="Times New Roman" w:cs="Times New Roman"/>
          <w:sz w:val="28"/>
          <w:szCs w:val="28"/>
        </w:rPr>
        <w:t>Платонов Н. Школа игры на флейте. Москва 1996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F4271" w:rsidRPr="002C74EC">
        <w:rPr>
          <w:rFonts w:ascii="Times New Roman" w:hAnsi="Times New Roman" w:cs="Times New Roman"/>
          <w:sz w:val="28"/>
          <w:szCs w:val="28"/>
        </w:rPr>
        <w:t>Пушечников И. Шк</w:t>
      </w:r>
      <w:r>
        <w:rPr>
          <w:rFonts w:ascii="Times New Roman" w:hAnsi="Times New Roman" w:cs="Times New Roman"/>
          <w:sz w:val="28"/>
          <w:szCs w:val="28"/>
        </w:rPr>
        <w:t xml:space="preserve">ола игры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Москва </w:t>
      </w:r>
      <w:r w:rsidR="005F4271" w:rsidRPr="002C74EC">
        <w:rPr>
          <w:rFonts w:ascii="Times New Roman" w:hAnsi="Times New Roman" w:cs="Times New Roman"/>
          <w:sz w:val="28"/>
          <w:szCs w:val="28"/>
        </w:rPr>
        <w:t>1998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Старинная музыка для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Сост. О. Худяков. Москва, 1984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F4271" w:rsidRPr="002C74EC">
        <w:rPr>
          <w:rFonts w:ascii="Times New Roman" w:hAnsi="Times New Roman" w:cs="Times New Roman"/>
          <w:sz w:val="28"/>
          <w:szCs w:val="28"/>
        </w:rPr>
        <w:t>Туркина Е. Флейта, первые шаги. Пособие для начинающих. Санкт-Петербург,2004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Учебный репертуар. 1 класс ДМШ. Сост. Д.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Гришечников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Киев, 1977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. ДМШ. Сост. И.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Москва, 1998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ДМШ. Часть 2. Сост. И. Пушечников. Москва, 2004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Хрестоматия для флейты 1-2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. ДМШ. Выпуск 1 .Сост. Ю.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Москва, 1969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Хрестоматия для флейты 1-3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кл.ДМШ.Часть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 xml:space="preserve"> 2. Сост. Ю.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Москва, 2004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5F4271" w:rsidRPr="002C74EC">
        <w:rPr>
          <w:rFonts w:ascii="Times New Roman" w:hAnsi="Times New Roman" w:cs="Times New Roman"/>
          <w:sz w:val="28"/>
          <w:szCs w:val="28"/>
        </w:rPr>
        <w:t xml:space="preserve">Хрестоматия для флейты 1-3 </w:t>
      </w:r>
      <w:proofErr w:type="spellStart"/>
      <w:r w:rsidR="005F4271" w:rsidRPr="002C74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4271" w:rsidRPr="002C74EC">
        <w:rPr>
          <w:rFonts w:ascii="Times New Roman" w:hAnsi="Times New Roman" w:cs="Times New Roman"/>
          <w:sz w:val="28"/>
          <w:szCs w:val="28"/>
        </w:rPr>
        <w:t>. ДМШ. Сост. А. Корнеев. Москва, 2004</w:t>
      </w:r>
    </w:p>
    <w:p w:rsidR="005F4271" w:rsidRPr="002C74EC" w:rsidRDefault="002C74EC" w:rsidP="003277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F4271" w:rsidRPr="002C74EC">
        <w:rPr>
          <w:rFonts w:ascii="Times New Roman" w:hAnsi="Times New Roman" w:cs="Times New Roman"/>
          <w:sz w:val="28"/>
          <w:szCs w:val="28"/>
        </w:rPr>
        <w:t>Юным флейтистам. Произведения екатеринбургских композиторов для флейты и фортепиано. Сост. В. Барыкин. Екатеринбург, 2013</w:t>
      </w:r>
    </w:p>
    <w:p w:rsidR="005F4271" w:rsidRPr="009B6B0A" w:rsidRDefault="005F4271" w:rsidP="0032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4F45F9" w:rsidP="009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0A">
        <w:rPr>
          <w:rFonts w:ascii="Times New Roman" w:hAnsi="Times New Roman" w:cs="Times New Roman"/>
          <w:b/>
          <w:sz w:val="28"/>
          <w:szCs w:val="28"/>
        </w:rPr>
        <w:t>2. Список р</w:t>
      </w:r>
      <w:r w:rsidR="005F4271" w:rsidRPr="009B6B0A">
        <w:rPr>
          <w:rFonts w:ascii="Times New Roman" w:hAnsi="Times New Roman" w:cs="Times New Roman"/>
          <w:b/>
          <w:sz w:val="28"/>
          <w:szCs w:val="28"/>
        </w:rPr>
        <w:t>еком</w:t>
      </w:r>
      <w:r w:rsidRPr="009B6B0A">
        <w:rPr>
          <w:rFonts w:ascii="Times New Roman" w:hAnsi="Times New Roman" w:cs="Times New Roman"/>
          <w:b/>
          <w:sz w:val="28"/>
          <w:szCs w:val="28"/>
        </w:rPr>
        <w:t>ендуемой методической литературы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Болотин С. Биографический словарь музыкантов-исполнителей на духовых инструментах. М. – Л., 1969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Волков Н. Вопросы методики обучения игре на духовых инструментах</w:t>
      </w:r>
      <w:proofErr w:type="gramStart"/>
      <w:r w:rsidRPr="009B6B0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6B0A">
        <w:rPr>
          <w:rFonts w:ascii="Times New Roman" w:hAnsi="Times New Roman" w:cs="Times New Roman"/>
          <w:sz w:val="28"/>
          <w:szCs w:val="28"/>
        </w:rPr>
        <w:t>М., 2002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lastRenderedPageBreak/>
        <w:t>Гинзбург Л. Методический очерк «О работе над музыкальным произведением» (для педагогов ДМШ)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Б. Методика обучения игре на духовых инструментах – М., 1962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Инструмен</w:t>
      </w:r>
      <w:r w:rsidR="002C74EC">
        <w:rPr>
          <w:rFonts w:ascii="Times New Roman" w:hAnsi="Times New Roman" w:cs="Times New Roman"/>
          <w:sz w:val="28"/>
          <w:szCs w:val="28"/>
        </w:rPr>
        <w:t>ты духового оркестра. Сост. Б. К</w:t>
      </w:r>
      <w:r w:rsidRPr="009B6B0A">
        <w:rPr>
          <w:rFonts w:ascii="Times New Roman" w:hAnsi="Times New Roman" w:cs="Times New Roman"/>
          <w:sz w:val="28"/>
          <w:szCs w:val="28"/>
        </w:rPr>
        <w:t>ожевников.- М., 1984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Исполнительство на духовых инструментах и вопросы музыкальной педагогики. Сост. И. Пушечников- М., 1979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Крючков А. Основы постановки исполнительского дыхания при игре на духовых музыкальных инструментах. – М., 1985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Левин С. Духовые инструменты в истории музыкальной культуры.- Л., 1973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Мастера игры на духовых инструментах. Выпуск 1. – М., 1979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инструментах.Вып.1 – М., 1964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Вып.2 – М., 1966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Вып.3 – М., 1971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Вып.4 – М., 1976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Мюльберг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К. Теоретические основы обучения игре на кларнете.- Киев, 1975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Назаров И. Основы музыкально-исполнительской техники и метод её совершенствования. – Л., 1969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 xml:space="preserve"> О. Детский духовой оркестр: Методическое пособие для руководителей самодеятельных коллективов. – М., 1981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Некоторые вопросы воспитания учащихся музыкальных школ: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Методическое пособие для преподавателей. Сост.- ред. Р. Степанова – М., 1977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Носырев Е. Методика обучения игре на гобое. – Киев, 1971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Платонов Н. Вопросы методики обучения игре на духовых инструментах.- М., 1958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 xml:space="preserve">Пушечников И., Пустовалов В. Методика обучения игре на </w:t>
      </w:r>
      <w:proofErr w:type="spellStart"/>
      <w:r w:rsidRPr="009B6B0A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9B6B0A">
        <w:rPr>
          <w:rFonts w:ascii="Times New Roman" w:hAnsi="Times New Roman" w:cs="Times New Roman"/>
          <w:sz w:val="28"/>
          <w:szCs w:val="28"/>
        </w:rPr>
        <w:t>. – М., 1983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Розанов С. Основы методики преподавания игры на духовых инструментах. – М.,1935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Розанов С. Основы методики и игры на духовых инструментах. – М., 1938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Усов Ю. История отечественного исполнительства на духовых инструментах. – М.,1986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Усов Ю. История зарубежного исполнительства на духовых инструментах. – М., 1978</w:t>
      </w:r>
    </w:p>
    <w:p w:rsidR="005F4271" w:rsidRPr="009B6B0A" w:rsidRDefault="005F4271" w:rsidP="003277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Федотов А. Методика обучения игре на духовых инструментах. – М., 1975</w:t>
      </w: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9B6B0A" w:rsidRDefault="005F4271" w:rsidP="009B6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271" w:rsidRPr="009B6B0A" w:rsidSect="00F50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6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8F"/>
    <w:rsid w:val="0000324D"/>
    <w:rsid w:val="00133ED4"/>
    <w:rsid w:val="00152EAE"/>
    <w:rsid w:val="0015775D"/>
    <w:rsid w:val="001E2F61"/>
    <w:rsid w:val="001E33ED"/>
    <w:rsid w:val="001F7727"/>
    <w:rsid w:val="00295DB0"/>
    <w:rsid w:val="002C74EC"/>
    <w:rsid w:val="003014CD"/>
    <w:rsid w:val="003046BF"/>
    <w:rsid w:val="00317169"/>
    <w:rsid w:val="0032312D"/>
    <w:rsid w:val="003277B0"/>
    <w:rsid w:val="00335EC0"/>
    <w:rsid w:val="003568D7"/>
    <w:rsid w:val="00381174"/>
    <w:rsid w:val="003846DA"/>
    <w:rsid w:val="00393154"/>
    <w:rsid w:val="00395A2A"/>
    <w:rsid w:val="003A1242"/>
    <w:rsid w:val="003F11C0"/>
    <w:rsid w:val="004F45F9"/>
    <w:rsid w:val="005F4271"/>
    <w:rsid w:val="006542B9"/>
    <w:rsid w:val="0067147B"/>
    <w:rsid w:val="006F6591"/>
    <w:rsid w:val="00731B4D"/>
    <w:rsid w:val="00733376"/>
    <w:rsid w:val="0079356D"/>
    <w:rsid w:val="007B0A39"/>
    <w:rsid w:val="007D4C58"/>
    <w:rsid w:val="00835D99"/>
    <w:rsid w:val="008462EA"/>
    <w:rsid w:val="008744C2"/>
    <w:rsid w:val="008D5B05"/>
    <w:rsid w:val="00956115"/>
    <w:rsid w:val="009B6B0A"/>
    <w:rsid w:val="009E4689"/>
    <w:rsid w:val="00A20A43"/>
    <w:rsid w:val="00A36353"/>
    <w:rsid w:val="00A54266"/>
    <w:rsid w:val="00A92088"/>
    <w:rsid w:val="00AC573E"/>
    <w:rsid w:val="00AF634F"/>
    <w:rsid w:val="00AF728A"/>
    <w:rsid w:val="00B26642"/>
    <w:rsid w:val="00B76BF8"/>
    <w:rsid w:val="00BD130A"/>
    <w:rsid w:val="00CB0641"/>
    <w:rsid w:val="00CF1CA2"/>
    <w:rsid w:val="00D16938"/>
    <w:rsid w:val="00D222C9"/>
    <w:rsid w:val="00DA79A2"/>
    <w:rsid w:val="00DC1B29"/>
    <w:rsid w:val="00DD0A5E"/>
    <w:rsid w:val="00E3037C"/>
    <w:rsid w:val="00E47BC7"/>
    <w:rsid w:val="00E82A25"/>
    <w:rsid w:val="00EE776C"/>
    <w:rsid w:val="00EF35AE"/>
    <w:rsid w:val="00F1450D"/>
    <w:rsid w:val="00F50504"/>
    <w:rsid w:val="00F72297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8"/>
    <w:pPr>
      <w:ind w:left="720"/>
      <w:contextualSpacing/>
    </w:pPr>
  </w:style>
  <w:style w:type="table" w:styleId="a4">
    <w:name w:val="Table Grid"/>
    <w:basedOn w:val="a1"/>
    <w:uiPriority w:val="59"/>
    <w:rsid w:val="00D2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2EEEA-34CA-46B3-A060-46B48502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36</cp:revision>
  <cp:lastPrinted>2014-03-10T13:50:00Z</cp:lastPrinted>
  <dcterms:created xsi:type="dcterms:W3CDTF">2014-02-19T06:30:00Z</dcterms:created>
  <dcterms:modified xsi:type="dcterms:W3CDTF">2019-08-04T13:50:00Z</dcterms:modified>
</cp:coreProperties>
</file>