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4A" w:rsidRPr="00CD6B4F" w:rsidRDefault="008C1E4A" w:rsidP="008C1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B4F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8C1E4A" w:rsidRPr="00CD6B4F" w:rsidRDefault="008C1E4A" w:rsidP="008C1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B4F">
        <w:rPr>
          <w:rFonts w:ascii="Times New Roman" w:hAnsi="Times New Roman" w:cs="Times New Roman"/>
          <w:b/>
          <w:sz w:val="32"/>
          <w:szCs w:val="32"/>
        </w:rPr>
        <w:t>к рабочей программе учебного предмета «</w:t>
      </w:r>
      <w:proofErr w:type="gramStart"/>
      <w:r w:rsidRPr="00CD6B4F">
        <w:rPr>
          <w:rFonts w:ascii="Times New Roman" w:hAnsi="Times New Roman" w:cs="Times New Roman"/>
          <w:b/>
          <w:sz w:val="32"/>
          <w:szCs w:val="32"/>
        </w:rPr>
        <w:t>Коллективное</w:t>
      </w:r>
      <w:proofErr w:type="gramEnd"/>
      <w:r w:rsidRPr="00CD6B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B4F">
        <w:rPr>
          <w:rFonts w:ascii="Times New Roman" w:hAnsi="Times New Roman" w:cs="Times New Roman"/>
          <w:b/>
          <w:sz w:val="32"/>
          <w:szCs w:val="32"/>
        </w:rPr>
        <w:t>музицирование</w:t>
      </w:r>
      <w:proofErr w:type="spellEnd"/>
      <w:r w:rsidRPr="00CD6B4F">
        <w:rPr>
          <w:rFonts w:ascii="Times New Roman" w:hAnsi="Times New Roman" w:cs="Times New Roman"/>
          <w:b/>
          <w:sz w:val="32"/>
          <w:szCs w:val="32"/>
        </w:rPr>
        <w:t>. Оркестр» (народные инструменты)</w:t>
      </w:r>
    </w:p>
    <w:p w:rsidR="008C1E4A" w:rsidRPr="00CD6B4F" w:rsidRDefault="008C1E4A" w:rsidP="008C1E4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 xml:space="preserve">    Рабочая программа по учебному предмету «Коллективное </w:t>
      </w:r>
      <w:proofErr w:type="spellStart"/>
      <w:r w:rsidRPr="00CD6B4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CD6B4F">
        <w:rPr>
          <w:rFonts w:ascii="Times New Roman" w:hAnsi="Times New Roman" w:cs="Times New Roman"/>
          <w:sz w:val="28"/>
          <w:szCs w:val="28"/>
        </w:rPr>
        <w:t xml:space="preserve">» (далее – программа) входит в структуру </w:t>
      </w:r>
      <w:r w:rsidR="00CD6B4F">
        <w:rPr>
          <w:rFonts w:ascii="Times New Roman" w:hAnsi="Times New Roman" w:cs="Times New Roman"/>
          <w:sz w:val="28"/>
          <w:szCs w:val="28"/>
        </w:rPr>
        <w:t xml:space="preserve">общеразвивающей образовательной </w:t>
      </w:r>
      <w:r w:rsidRPr="00CD6B4F">
        <w:rPr>
          <w:rFonts w:ascii="Times New Roman" w:hAnsi="Times New Roman" w:cs="Times New Roman"/>
          <w:sz w:val="28"/>
          <w:szCs w:val="28"/>
        </w:rPr>
        <w:t>программы «Инструментальное/вокальное исполнительст</w:t>
      </w:r>
      <w:r w:rsidR="00CD6B4F">
        <w:rPr>
          <w:rFonts w:ascii="Times New Roman" w:hAnsi="Times New Roman" w:cs="Times New Roman"/>
          <w:sz w:val="28"/>
          <w:szCs w:val="28"/>
        </w:rPr>
        <w:t>во». Программа разработана в МБУ ДО</w:t>
      </w:r>
      <w:r w:rsidRPr="00CD6B4F">
        <w:rPr>
          <w:rFonts w:ascii="Times New Roman" w:hAnsi="Times New Roman" w:cs="Times New Roman"/>
          <w:sz w:val="28"/>
          <w:szCs w:val="28"/>
        </w:rPr>
        <w:t xml:space="preserve"> «ДМШ№3» 1999г.</w:t>
      </w:r>
      <w:bookmarkStart w:id="0" w:name="_GoBack"/>
      <w:bookmarkEnd w:id="0"/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 xml:space="preserve">    Цель программы: совершенствование всестороннего комплексного воспитания учащихся, развитие музыкально – творческих способностей </w:t>
      </w:r>
      <w:proofErr w:type="spellStart"/>
      <w:r w:rsidRPr="00CD6B4F">
        <w:rPr>
          <w:rFonts w:ascii="Times New Roman" w:hAnsi="Times New Roman" w:cs="Times New Roman"/>
          <w:sz w:val="28"/>
          <w:szCs w:val="28"/>
        </w:rPr>
        <w:t>учащащихся</w:t>
      </w:r>
      <w:proofErr w:type="spellEnd"/>
      <w:r w:rsidRPr="00CD6B4F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  и навыков в области коллективного исполнительства. Овладение приемами игры на народных инструментах.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 xml:space="preserve">    Современными задачами обучения детей в классе коллективного </w:t>
      </w:r>
      <w:proofErr w:type="spellStart"/>
      <w:r w:rsidRPr="00CD6B4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D6B4F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>- Приобщить учащихся к миру музыки, обучить искусству исполнения произведений на инструменте.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>-  Знакомство с лучшими образцами русской, зарубежной. Современной музыки, народным творчеством.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>- воспитание трудолюбия, устойчивого внимания, поддержке интереса к занятиям музыки.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>-  Применение навыков чтения нот с листа, разбора новых произведений.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CD6B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6B4F">
        <w:rPr>
          <w:rFonts w:ascii="Times New Roman" w:hAnsi="Times New Roman" w:cs="Times New Roman"/>
          <w:sz w:val="28"/>
          <w:szCs w:val="28"/>
        </w:rPr>
        <w:t xml:space="preserve"> опыта коллективного исполнительства и публичных выступлений.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>- исполнять свою оркестровую партию, следуя замыслу дирижера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>- понимать дирижерские жесты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>Оркестр народных инструментов формируется из учащихся 3х-7хкл</w:t>
      </w:r>
      <w:proofErr w:type="gramStart"/>
      <w:r w:rsidRPr="00CD6B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6B4F">
        <w:rPr>
          <w:rFonts w:ascii="Times New Roman" w:hAnsi="Times New Roman" w:cs="Times New Roman"/>
          <w:sz w:val="28"/>
          <w:szCs w:val="28"/>
        </w:rPr>
        <w:t xml:space="preserve"> играющих на домрах, балалайках, баянах. Могут быть привлечены учащиеся младших классов, успешно выполняющие свою программу. Могут быть различные виды оркестров: домровый, домрово-балалаечный, оркестр баянов. В рамке школ для развития и расширения оркестрового класса практикуется обучение баянистов</w:t>
      </w:r>
      <w:proofErr w:type="gramStart"/>
      <w:r w:rsidRPr="00CD6B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6B4F">
        <w:rPr>
          <w:rFonts w:ascii="Times New Roman" w:hAnsi="Times New Roman" w:cs="Times New Roman"/>
          <w:sz w:val="28"/>
          <w:szCs w:val="28"/>
        </w:rPr>
        <w:t xml:space="preserve"> </w:t>
      </w:r>
      <w:r w:rsidRPr="00CD6B4F">
        <w:rPr>
          <w:rFonts w:ascii="Times New Roman" w:hAnsi="Times New Roman" w:cs="Times New Roman"/>
          <w:sz w:val="28"/>
          <w:szCs w:val="28"/>
        </w:rPr>
        <w:lastRenderedPageBreak/>
        <w:t>аккордеонистов и гитаристов на струнных народных инструментах(басах, контрабасах, балалайках секундах, балалайках альтах, Х в порядке ознакомления.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>В конце каждого полугодия учащимся выставляются оценки. Основным критерием оценки является степень приобретения необходимых навыков оркестровой игры.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 xml:space="preserve">     Срок реализации программы: 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>Программа рассчитана на 5(6) и 7(8) –летнее обучение, в зависимости  от возраста поступления учащегося.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6B4F">
        <w:rPr>
          <w:rFonts w:ascii="Times New Roman" w:hAnsi="Times New Roman" w:cs="Times New Roman"/>
          <w:sz w:val="28"/>
          <w:szCs w:val="28"/>
        </w:rPr>
        <w:t xml:space="preserve">   Разработчик программы: Попкова С.В. преподаватель высшей квалификационной категории по классу аккордеон.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6B4F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1E4A" w:rsidRPr="00CD6B4F" w:rsidRDefault="008C1E4A" w:rsidP="008C1E4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6EAF" w:rsidRPr="00CD6B4F" w:rsidRDefault="00896EAF">
      <w:pPr>
        <w:rPr>
          <w:rFonts w:ascii="Times New Roman" w:hAnsi="Times New Roman" w:cs="Times New Roman"/>
        </w:rPr>
      </w:pPr>
    </w:p>
    <w:sectPr w:rsidR="00896EAF" w:rsidRPr="00CD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A"/>
    <w:rsid w:val="00896EAF"/>
    <w:rsid w:val="008C1E4A"/>
    <w:rsid w:val="00BD5F6A"/>
    <w:rsid w:val="00C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2015-07-06T12:16:00Z</dcterms:created>
  <dcterms:modified xsi:type="dcterms:W3CDTF">2016-01-10T20:37:00Z</dcterms:modified>
</cp:coreProperties>
</file>